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BC" w:rsidRPr="00CC1916" w:rsidRDefault="00B63EBC" w:rsidP="00B63EBC">
      <w:pPr>
        <w:pStyle w:val="ListParagraph"/>
        <w:numPr>
          <w:ilvl w:val="1"/>
          <w:numId w:val="1"/>
        </w:numPr>
        <w:spacing w:line="410" w:lineRule="auto"/>
        <w:ind w:right="4400"/>
        <w:rPr>
          <w:rFonts w:ascii="Times New Roman" w:eastAsia="Times New Roman" w:hAnsi="Times New Roman"/>
          <w:sz w:val="24"/>
        </w:rPr>
      </w:pPr>
      <w:r w:rsidRPr="00CC1916">
        <w:rPr>
          <w:rFonts w:ascii="Times New Roman" w:eastAsia="Times New Roman" w:hAnsi="Times New Roman"/>
          <w:b/>
          <w:i/>
          <w:sz w:val="24"/>
        </w:rPr>
        <w:t xml:space="preserve">CHARACTERISTICS OF MUSICAL </w:t>
      </w:r>
      <w:bookmarkStart w:id="0" w:name="_GoBack"/>
      <w:bookmarkEnd w:id="0"/>
      <w:r w:rsidRPr="00CC1916">
        <w:rPr>
          <w:rFonts w:ascii="Times New Roman" w:eastAsia="Times New Roman" w:hAnsi="Times New Roman"/>
          <w:b/>
          <w:i/>
          <w:sz w:val="24"/>
        </w:rPr>
        <w:t xml:space="preserve">NOTES </w:t>
      </w:r>
    </w:p>
    <w:p w:rsidR="00B63EBC" w:rsidRPr="00BD5C81" w:rsidRDefault="00B63EBC" w:rsidP="00B63EBC">
      <w:pPr>
        <w:spacing w:line="254" w:lineRule="auto"/>
        <w:jc w:val="both"/>
        <w:rPr>
          <w:rFonts w:ascii="Times New Roman" w:eastAsia="Times New Roman" w:hAnsi="Times New Roman"/>
          <w:sz w:val="24"/>
        </w:rPr>
      </w:pPr>
      <w:r>
        <w:rPr>
          <w:rFonts w:ascii="Times New Roman" w:eastAsia="Times New Roman" w:hAnsi="Times New Roman"/>
          <w:sz w:val="24"/>
        </w:rPr>
        <w:t xml:space="preserve">A </w:t>
      </w:r>
      <w:r>
        <w:rPr>
          <w:rFonts w:ascii="Times New Roman" w:eastAsia="Times New Roman" w:hAnsi="Times New Roman"/>
          <w:b/>
          <w:sz w:val="24"/>
        </w:rPr>
        <w:t>musical note</w:t>
      </w:r>
      <w:r>
        <w:rPr>
          <w:rFonts w:ascii="Times New Roman" w:eastAsia="Times New Roman" w:hAnsi="Times New Roman"/>
          <w:sz w:val="24"/>
        </w:rPr>
        <w:t xml:space="preserve"> is produced by vibrations that are regular and repeating, i.e. by periodic motion. Non-periodic motion results in </w:t>
      </w:r>
      <w:r>
        <w:rPr>
          <w:rFonts w:ascii="Times New Roman" w:eastAsia="Times New Roman" w:hAnsi="Times New Roman"/>
          <w:b/>
          <w:sz w:val="24"/>
        </w:rPr>
        <w:t>noise</w:t>
      </w:r>
      <w:r>
        <w:rPr>
          <w:rFonts w:ascii="Times New Roman" w:eastAsia="Times New Roman" w:hAnsi="Times New Roman"/>
          <w:sz w:val="24"/>
        </w:rPr>
        <w:t xml:space="preserve"> which is not pleasant to the ear. Many behaviors of musical note can be explained using a few characteristics: intensity and loudness, frequency and pitch, and quality or timber.</w:t>
      </w:r>
    </w:p>
    <w:p w:rsidR="00B63EBC" w:rsidRPr="005210B1" w:rsidRDefault="00B63EBC" w:rsidP="00B63EBC">
      <w:pPr>
        <w:spacing w:line="0" w:lineRule="atLeast"/>
        <w:rPr>
          <w:rFonts w:ascii="Times New Roman" w:eastAsia="Times New Roman" w:hAnsi="Times New Roman"/>
          <w:b/>
          <w:sz w:val="24"/>
        </w:rPr>
      </w:pPr>
      <w:r>
        <w:rPr>
          <w:rFonts w:ascii="Times New Roman" w:eastAsia="Times New Roman" w:hAnsi="Times New Roman"/>
          <w:b/>
          <w:sz w:val="24"/>
        </w:rPr>
        <w:t>1.3.1. Pitch and frequency</w:t>
      </w:r>
    </w:p>
    <w:p w:rsidR="00B63EBC" w:rsidRPr="005210B1" w:rsidRDefault="00B63EBC" w:rsidP="00B63EBC">
      <w:pPr>
        <w:spacing w:line="253" w:lineRule="auto"/>
        <w:jc w:val="both"/>
        <w:rPr>
          <w:rFonts w:ascii="Times New Roman" w:eastAsia="Times New Roman" w:hAnsi="Times New Roman"/>
          <w:sz w:val="24"/>
        </w:rPr>
      </w:pPr>
      <w:r>
        <w:rPr>
          <w:rFonts w:ascii="Times New Roman" w:eastAsia="Times New Roman" w:hAnsi="Times New Roman"/>
          <w:sz w:val="24"/>
        </w:rPr>
        <w:t xml:space="preserve">The sound of a whistle is different from the sound of a drum. The whistle makes a high sound. The drum makes a low sound. The highness or lowness of a sound is called its </w:t>
      </w:r>
      <w:r>
        <w:rPr>
          <w:rFonts w:ascii="Times New Roman" w:eastAsia="Times New Roman" w:hAnsi="Times New Roman"/>
          <w:b/>
          <w:sz w:val="24"/>
        </w:rPr>
        <w:t>pitch</w:t>
      </w:r>
      <w:r>
        <w:rPr>
          <w:rFonts w:ascii="Times New Roman" w:eastAsia="Times New Roman" w:hAnsi="Times New Roman"/>
          <w:sz w:val="24"/>
        </w:rPr>
        <w:t>. The higher the frequency, the higher is the pitch. The frequency of an audible sound wave determines how high or low we perceive the sound to be, which is known as pitch.</w:t>
      </w:r>
    </w:p>
    <w:p w:rsidR="00B63EBC" w:rsidRPr="005210B1" w:rsidRDefault="00B63EBC" w:rsidP="00B63EBC">
      <w:pPr>
        <w:spacing w:line="280" w:lineRule="auto"/>
        <w:jc w:val="both"/>
        <w:rPr>
          <w:rFonts w:ascii="Times New Roman" w:eastAsia="Times New Roman" w:hAnsi="Times New Roman"/>
          <w:sz w:val="24"/>
        </w:rPr>
      </w:pPr>
      <w:r>
        <w:rPr>
          <w:rFonts w:ascii="Times New Roman" w:eastAsia="Times New Roman" w:hAnsi="Times New Roman"/>
          <w:sz w:val="24"/>
        </w:rPr>
        <w:t>Whether a sound is high-pitched or low-pitched depends on how fast something vibrates. Fast vibrations make high-pitched sounds. Slow vibrations make low-pitched sounds.</w:t>
      </w:r>
    </w:p>
    <w:p w:rsidR="00B63EBC" w:rsidRPr="005210B1" w:rsidRDefault="00B63EBC" w:rsidP="00B63EBC">
      <w:pPr>
        <w:spacing w:line="248" w:lineRule="auto"/>
        <w:jc w:val="both"/>
        <w:rPr>
          <w:rFonts w:ascii="Times New Roman" w:eastAsia="Times New Roman" w:hAnsi="Times New Roman"/>
        </w:rPr>
      </w:pPr>
      <w:r>
        <w:rPr>
          <w:rFonts w:ascii="Times New Roman" w:eastAsia="Times New Roman" w:hAnsi="Times New Roman"/>
          <w:sz w:val="24"/>
        </w:rPr>
        <w:t xml:space="preserve">Do not confuse the term </w:t>
      </w:r>
      <w:r>
        <w:rPr>
          <w:rFonts w:ascii="Times New Roman" w:eastAsia="Times New Roman" w:hAnsi="Times New Roman"/>
          <w:b/>
          <w:sz w:val="24"/>
        </w:rPr>
        <w:t>pitch</w:t>
      </w:r>
      <w:r>
        <w:rPr>
          <w:rFonts w:ascii="Times New Roman" w:eastAsia="Times New Roman" w:hAnsi="Times New Roman"/>
          <w:sz w:val="24"/>
        </w:rPr>
        <w:t xml:space="preserve"> with </w:t>
      </w:r>
      <w:r>
        <w:rPr>
          <w:rFonts w:ascii="Times New Roman" w:eastAsia="Times New Roman" w:hAnsi="Times New Roman"/>
          <w:b/>
          <w:sz w:val="24"/>
        </w:rPr>
        <w:t>frequency</w:t>
      </w:r>
      <w:r>
        <w:rPr>
          <w:rFonts w:ascii="Times New Roman" w:eastAsia="Times New Roman" w:hAnsi="Times New Roman"/>
          <w:sz w:val="24"/>
        </w:rPr>
        <w:t xml:space="preserve">. Frequency is the physical measurement of the number of oscillations per second. Pitch is a psychological reaction to sound that enables a person to place the sound on a scale from high to low, or from treble to bass. </w:t>
      </w:r>
    </w:p>
    <w:p w:rsidR="00B63EBC" w:rsidRPr="00155D7C" w:rsidRDefault="00B63EBC" w:rsidP="00B63EBC">
      <w:pPr>
        <w:spacing w:line="0" w:lineRule="atLeast"/>
        <w:rPr>
          <w:rFonts w:ascii="Times New Roman" w:eastAsia="Times New Roman" w:hAnsi="Times New Roman"/>
          <w:b/>
          <w:sz w:val="24"/>
        </w:rPr>
      </w:pPr>
      <w:r>
        <w:rPr>
          <w:rFonts w:ascii="Times New Roman" w:eastAsia="Times New Roman" w:hAnsi="Times New Roman"/>
          <w:b/>
          <w:sz w:val="24"/>
        </w:rPr>
        <w:t>1.3.2 Intensity and amplitude</w:t>
      </w:r>
    </w:p>
    <w:p w:rsidR="00B63EBC" w:rsidRDefault="00B63EBC" w:rsidP="00B63EBC">
      <w:pPr>
        <w:spacing w:line="253" w:lineRule="auto"/>
        <w:jc w:val="both"/>
        <w:rPr>
          <w:rFonts w:ascii="Times New Roman" w:eastAsia="Times New Roman" w:hAnsi="Times New Roman"/>
          <w:sz w:val="24"/>
        </w:rPr>
      </w:pPr>
      <w:r>
        <w:rPr>
          <w:rFonts w:ascii="Times New Roman" w:eastAsia="Times New Roman" w:hAnsi="Times New Roman"/>
          <w:sz w:val="24"/>
        </w:rPr>
        <w:t>A police siren makes a loud sound. Whispering makes a soft sound. Whether a sound is loud or soft depends on the force or power of the sound wave. Powerful sound waves travel farther than weak sound waves. To talk to a friend across the street you have to shout and send out powerful sound waves. Your friend would never hear you if you whispered.</w:t>
      </w:r>
    </w:p>
    <w:p w:rsidR="00B63EBC" w:rsidRPr="00155D7C" w:rsidRDefault="00B63EBC" w:rsidP="00B63EBC">
      <w:pPr>
        <w:spacing w:line="250" w:lineRule="auto"/>
        <w:jc w:val="both"/>
        <w:rPr>
          <w:rFonts w:ascii="Times New Roman" w:eastAsia="Times New Roman" w:hAnsi="Times New Roman"/>
          <w:sz w:val="24"/>
        </w:rPr>
      </w:pPr>
      <w:r>
        <w:rPr>
          <w:rFonts w:ascii="Times New Roman" w:eastAsia="Times New Roman" w:hAnsi="Times New Roman"/>
          <w:sz w:val="24"/>
        </w:rPr>
        <w:t xml:space="preserve"> The energy carried by a sound wave is proportional to the square of its amplitude. The energy passing a unit area per unit time is called the </w:t>
      </w:r>
      <w:r>
        <w:rPr>
          <w:rFonts w:ascii="Times New Roman" w:eastAsia="Times New Roman" w:hAnsi="Times New Roman"/>
          <w:b/>
          <w:sz w:val="24"/>
        </w:rPr>
        <w:t>intensity</w:t>
      </w:r>
      <w:r>
        <w:rPr>
          <w:rFonts w:ascii="Times New Roman" w:eastAsia="Times New Roman" w:hAnsi="Times New Roman"/>
          <w:sz w:val="24"/>
        </w:rPr>
        <w:t xml:space="preserve"> of the wave.</w:t>
      </w:r>
    </w:p>
    <w:p w:rsidR="00B63EBC" w:rsidRDefault="00B63EBC" w:rsidP="00B63EBC">
      <w:pPr>
        <w:spacing w:line="255" w:lineRule="auto"/>
        <w:jc w:val="both"/>
        <w:rPr>
          <w:rFonts w:ascii="Times New Roman" w:eastAsia="Times New Roman" w:hAnsi="Times New Roman"/>
          <w:sz w:val="24"/>
        </w:rPr>
      </w:pPr>
      <w:r>
        <w:rPr>
          <w:rFonts w:ascii="Times New Roman" w:eastAsia="Times New Roman" w:hAnsi="Times New Roman"/>
          <w:sz w:val="24"/>
        </w:rPr>
        <w:t xml:space="preserve">The intensity of spherical sound wave at a place </w:t>
      </w:r>
      <w:r>
        <w:rPr>
          <w:rFonts w:ascii="Times New Roman" w:eastAsia="Times New Roman" w:hAnsi="Times New Roman"/>
          <w:i/>
          <w:sz w:val="24"/>
        </w:rPr>
        <w:t>p</w:t>
      </w:r>
      <w:r>
        <w:rPr>
          <w:rFonts w:ascii="Times New Roman" w:eastAsia="Times New Roman" w:hAnsi="Times New Roman"/>
          <w:sz w:val="24"/>
        </w:rPr>
        <w:t xml:space="preserve"> is defined as the energy per second per m</w:t>
      </w:r>
      <w:r>
        <w:rPr>
          <w:rFonts w:ascii="Times New Roman" w:eastAsia="Times New Roman" w:hAnsi="Times New Roman"/>
          <w:sz w:val="31"/>
          <w:vertAlign w:val="superscript"/>
        </w:rPr>
        <w:t>2</w:t>
      </w:r>
      <w:r>
        <w:rPr>
          <w:rFonts w:ascii="Times New Roman" w:eastAsia="Times New Roman" w:hAnsi="Times New Roman"/>
          <w:sz w:val="24"/>
        </w:rPr>
        <w:t>, or power per m</w:t>
      </w:r>
      <w:r>
        <w:rPr>
          <w:rFonts w:ascii="Times New Roman" w:eastAsia="Times New Roman" w:hAnsi="Times New Roman"/>
          <w:sz w:val="31"/>
          <w:vertAlign w:val="superscript"/>
        </w:rPr>
        <w:t>2</w:t>
      </w:r>
      <w:r>
        <w:rPr>
          <w:rFonts w:ascii="Times New Roman" w:eastAsia="Times New Roman" w:hAnsi="Times New Roman"/>
          <w:sz w:val="24"/>
        </w:rPr>
        <w:t xml:space="preserve"> flowing normally through an area at </w:t>
      </w:r>
      <w:r>
        <w:rPr>
          <w:rFonts w:ascii="Times New Roman" w:eastAsia="Times New Roman" w:hAnsi="Times New Roman"/>
          <w:i/>
          <w:sz w:val="24"/>
        </w:rPr>
        <w:t>X</w:t>
      </w:r>
      <w:r>
        <w:rPr>
          <w:rFonts w:ascii="Times New Roman" w:eastAsia="Times New Roman" w:hAnsi="Times New Roman"/>
          <w:sz w:val="24"/>
        </w:rPr>
        <w:t xml:space="preserve">. </w:t>
      </w:r>
      <w:proofErr w:type="spellStart"/>
      <w:r>
        <w:rPr>
          <w:rFonts w:ascii="Times New Roman" w:eastAsia="Times New Roman" w:hAnsi="Times New Roman"/>
          <w:sz w:val="24"/>
        </w:rPr>
        <w:t>i.e</w:t>
      </w:r>
      <w:proofErr w:type="spellEnd"/>
    </w:p>
    <w:p w:rsidR="00B63EBC" w:rsidRDefault="00B63EBC" w:rsidP="00B63EBC">
      <w:pPr>
        <w:spacing w:line="255" w:lineRule="auto"/>
        <w:jc w:val="both"/>
        <w:rPr>
          <w:rFonts w:ascii="Times New Roman" w:eastAsia="Times New Roman" w:hAnsi="Times New Roman"/>
          <w:sz w:val="24"/>
        </w:rPr>
      </w:pPr>
      <w:r>
        <w:rPr>
          <w:rFonts w:ascii="Times New Roman" w:eastAsia="Times New Roman" w:hAnsi="Times New Roman"/>
          <w:sz w:val="24"/>
        </w:rPr>
        <w:t xml:space="preserve">                                           </w:t>
      </w:r>
      <w:r w:rsidRPr="00320771">
        <w:rPr>
          <w:rFonts w:ascii="Times New Roman" w:eastAsia="Times New Roman" w:hAnsi="Times New Roman"/>
          <w:position w:val="-24"/>
          <w:sz w:val="24"/>
        </w:rPr>
        <w:object w:dxaOrig="15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38.3pt" o:ole="">
            <v:imagedata r:id="rId6" o:title=""/>
          </v:shape>
          <o:OLEObject Type="Embed" ProgID="Equation.3" ShapeID="_x0000_i1025" DrawAspect="Content" ObjectID="_1655046043" r:id="rId7"/>
        </w:object>
      </w:r>
    </w:p>
    <w:p w:rsidR="00B63EBC" w:rsidRDefault="00B63EBC" w:rsidP="00B63EBC">
      <w:pPr>
        <w:spacing w:line="0" w:lineRule="atLeast"/>
        <w:rPr>
          <w:rFonts w:ascii="Times New Roman" w:eastAsia="Times New Roman" w:hAnsi="Times New Roman"/>
          <w:sz w:val="27"/>
          <w:vertAlign w:val="superscript"/>
        </w:rPr>
      </w:pPr>
      <w:r>
        <w:rPr>
          <w:rFonts w:ascii="Times New Roman" w:eastAsia="Times New Roman" w:hAnsi="Times New Roman"/>
          <w:sz w:val="24"/>
        </w:rPr>
        <w:t xml:space="preserve">So the unit of intensity is </w:t>
      </w:r>
      <w:r>
        <w:rPr>
          <w:rFonts w:ascii="Times New Roman" w:eastAsia="Times New Roman" w:hAnsi="Times New Roman"/>
          <w:i/>
          <w:sz w:val="23"/>
        </w:rPr>
        <w:t>W</w:t>
      </w:r>
      <w:r>
        <w:rPr>
          <w:rFonts w:ascii="Times New Roman" w:eastAsia="Times New Roman" w:hAnsi="Times New Roman"/>
          <w:sz w:val="24"/>
        </w:rPr>
        <w:t xml:space="preserve"> </w:t>
      </w:r>
      <w:r>
        <w:rPr>
          <w:rFonts w:ascii="Times New Roman" w:eastAsia="Times New Roman" w:hAnsi="Times New Roman"/>
          <w:sz w:val="23"/>
        </w:rPr>
        <w:t>/</w:t>
      </w:r>
      <w:r>
        <w:rPr>
          <w:rFonts w:ascii="Times New Roman" w:eastAsia="Times New Roman" w:hAnsi="Times New Roman"/>
          <w:sz w:val="24"/>
        </w:rPr>
        <w:t xml:space="preserve"> </w:t>
      </w:r>
      <w:r>
        <w:rPr>
          <w:rFonts w:ascii="Times New Roman" w:eastAsia="Times New Roman" w:hAnsi="Times New Roman"/>
          <w:i/>
          <w:sz w:val="23"/>
        </w:rPr>
        <w:t>m</w:t>
      </w:r>
      <w:r>
        <w:rPr>
          <w:rFonts w:ascii="Times New Roman" w:eastAsia="Times New Roman" w:hAnsi="Times New Roman"/>
          <w:sz w:val="27"/>
          <w:vertAlign w:val="superscript"/>
        </w:rPr>
        <w:t>2</w:t>
      </w:r>
    </w:p>
    <w:p w:rsidR="00B63EBC" w:rsidRDefault="00B63EBC" w:rsidP="00B63EBC">
      <w:pPr>
        <w:spacing w:line="0" w:lineRule="atLeast"/>
        <w:rPr>
          <w:rFonts w:ascii="Times New Roman" w:eastAsia="Times New Roman" w:hAnsi="Times New Roman"/>
          <w:sz w:val="24"/>
        </w:rPr>
      </w:pPr>
      <w:proofErr w:type="gramStart"/>
      <w:r>
        <w:rPr>
          <w:rFonts w:ascii="Times New Roman" w:eastAsia="Times New Roman" w:hAnsi="Times New Roman"/>
          <w:sz w:val="24"/>
        </w:rPr>
        <w:t>where</w:t>
      </w:r>
      <w:proofErr w:type="gramEnd"/>
      <w:r>
        <w:rPr>
          <w:rFonts w:ascii="Times New Roman" w:eastAsia="Times New Roman" w:hAnsi="Times New Roman"/>
          <w:sz w:val="24"/>
        </w:rPr>
        <w:t xml:space="preserve"> r is the distance from the source for a spherical wave.</w:t>
      </w:r>
    </w:p>
    <w:p w:rsidR="00B63EBC" w:rsidRDefault="00B63EBC" w:rsidP="00B63EBC">
      <w:pPr>
        <w:spacing w:line="0" w:lineRule="atLeast"/>
        <w:ind w:right="-439"/>
        <w:rPr>
          <w:rFonts w:ascii="Times New Roman" w:eastAsia="Times New Roman" w:hAnsi="Times New Roman"/>
          <w:b/>
          <w:sz w:val="24"/>
          <w:u w:val="single"/>
        </w:rPr>
      </w:pPr>
      <w:r w:rsidRPr="00646DAC">
        <w:rPr>
          <w:rFonts w:ascii="Times New Roman" w:eastAsia="Times New Roman" w:hAnsi="Times New Roman"/>
          <w:b/>
          <w:sz w:val="24"/>
          <w:u w:val="single"/>
        </w:rPr>
        <w:t>Example</w:t>
      </w:r>
    </w:p>
    <w:p w:rsidR="00B63EBC" w:rsidRDefault="00B63EBC" w:rsidP="00B63EBC">
      <w:pPr>
        <w:pStyle w:val="ListParagraph"/>
        <w:numPr>
          <w:ilvl w:val="0"/>
          <w:numId w:val="2"/>
        </w:numPr>
        <w:spacing w:line="0" w:lineRule="atLeast"/>
        <w:ind w:right="-439"/>
        <w:rPr>
          <w:rFonts w:ascii="Times New Roman" w:eastAsia="Times New Roman" w:hAnsi="Times New Roman"/>
          <w:sz w:val="24"/>
        </w:rPr>
      </w:pPr>
      <w:r w:rsidRPr="007368D7">
        <w:rPr>
          <w:rFonts w:ascii="Times New Roman" w:eastAsia="Times New Roman" w:hAnsi="Times New Roman"/>
          <w:sz w:val="24"/>
        </w:rPr>
        <w:t xml:space="preserve">If the intensity of an earth-quake P wave 100 km from the source is </w:t>
      </w:r>
      <w:r w:rsidRPr="007368D7">
        <w:rPr>
          <w:rFonts w:ascii="Times New Roman" w:eastAsia="Times New Roman" w:hAnsi="Times New Roman"/>
          <w:i/>
          <w:sz w:val="24"/>
        </w:rPr>
        <w:t>I</w:t>
      </w:r>
      <w:r w:rsidRPr="007368D7">
        <w:rPr>
          <w:rFonts w:ascii="Times New Roman" w:eastAsia="Times New Roman" w:hAnsi="Times New Roman"/>
          <w:sz w:val="24"/>
        </w:rPr>
        <w:t xml:space="preserve"> </w:t>
      </w:r>
      <w:r w:rsidRPr="007368D7">
        <w:rPr>
          <w:rFonts w:ascii="Arial" w:eastAsia="Arial" w:hAnsi="Arial"/>
          <w:sz w:val="24"/>
        </w:rPr>
        <w:t>=</w:t>
      </w:r>
      <w:r w:rsidRPr="007368D7">
        <w:rPr>
          <w:rFonts w:ascii="Times New Roman" w:eastAsia="Times New Roman" w:hAnsi="Times New Roman"/>
          <w:sz w:val="24"/>
        </w:rPr>
        <w:t xml:space="preserve"> 1.0 </w:t>
      </w:r>
      <w:r w:rsidRPr="007368D7">
        <w:rPr>
          <w:rFonts w:ascii="Arial" w:eastAsia="Arial" w:hAnsi="Arial"/>
          <w:sz w:val="24"/>
        </w:rPr>
        <w:t>×</w:t>
      </w:r>
      <w:r w:rsidRPr="007368D7">
        <w:rPr>
          <w:rFonts w:ascii="Times New Roman" w:eastAsia="Times New Roman" w:hAnsi="Times New Roman"/>
          <w:sz w:val="24"/>
        </w:rPr>
        <w:t xml:space="preserve">10 </w:t>
      </w:r>
      <w:r w:rsidRPr="007368D7">
        <w:rPr>
          <w:rFonts w:ascii="Times New Roman" w:eastAsia="Times New Roman" w:hAnsi="Times New Roman"/>
          <w:sz w:val="28"/>
          <w:vertAlign w:val="superscript"/>
        </w:rPr>
        <w:t>6</w:t>
      </w:r>
      <w:r w:rsidRPr="007368D7">
        <w:rPr>
          <w:rFonts w:ascii="Times New Roman" w:eastAsia="Times New Roman" w:hAnsi="Times New Roman"/>
          <w:sz w:val="24"/>
        </w:rPr>
        <w:t xml:space="preserve"> </w:t>
      </w:r>
      <w:r w:rsidRPr="007368D7">
        <w:rPr>
          <w:rFonts w:ascii="Times New Roman" w:eastAsia="Times New Roman" w:hAnsi="Times New Roman"/>
          <w:i/>
          <w:sz w:val="24"/>
        </w:rPr>
        <w:t>W</w:t>
      </w:r>
      <w:r w:rsidRPr="007368D7">
        <w:rPr>
          <w:rFonts w:ascii="Times New Roman" w:eastAsia="Times New Roman" w:hAnsi="Times New Roman"/>
          <w:sz w:val="24"/>
        </w:rPr>
        <w:t xml:space="preserve"> / </w:t>
      </w:r>
      <w:proofErr w:type="gramStart"/>
      <w:r w:rsidRPr="007368D7">
        <w:rPr>
          <w:rFonts w:ascii="Times New Roman" w:eastAsia="Times New Roman" w:hAnsi="Times New Roman"/>
          <w:i/>
          <w:sz w:val="24"/>
        </w:rPr>
        <w:t>m</w:t>
      </w:r>
      <w:r w:rsidRPr="007368D7">
        <w:rPr>
          <w:rFonts w:ascii="Times New Roman" w:eastAsia="Times New Roman" w:hAnsi="Times New Roman"/>
          <w:sz w:val="28"/>
          <w:vertAlign w:val="superscript"/>
        </w:rPr>
        <w:t>2</w:t>
      </w:r>
      <w:r w:rsidRPr="007368D7">
        <w:rPr>
          <w:rFonts w:ascii="Times New Roman" w:eastAsia="Times New Roman" w:hAnsi="Times New Roman"/>
          <w:sz w:val="24"/>
        </w:rPr>
        <w:t xml:space="preserve"> ,</w:t>
      </w:r>
      <w:proofErr w:type="gramEnd"/>
      <w:r w:rsidRPr="007368D7">
        <w:rPr>
          <w:rFonts w:ascii="Times New Roman" w:eastAsia="Times New Roman" w:hAnsi="Times New Roman"/>
          <w:sz w:val="24"/>
        </w:rPr>
        <w:t xml:space="preserve"> what is the intensity 400 km from the source ?</w:t>
      </w:r>
    </w:p>
    <w:p w:rsidR="00B63EBC" w:rsidRDefault="00B63EBC" w:rsidP="00B63EBC">
      <w:pPr>
        <w:pStyle w:val="ListParagraph"/>
        <w:spacing w:line="0" w:lineRule="atLeast"/>
        <w:ind w:right="-439"/>
        <w:rPr>
          <w:rFonts w:ascii="Times New Roman" w:eastAsia="Times New Roman" w:hAnsi="Times New Roman"/>
          <w:sz w:val="24"/>
        </w:rPr>
      </w:pPr>
    </w:p>
    <w:p w:rsidR="00B63EBC" w:rsidRPr="00A941BF" w:rsidRDefault="00B63EBC" w:rsidP="00B63EBC">
      <w:pPr>
        <w:pStyle w:val="ListParagraph"/>
        <w:spacing w:line="0" w:lineRule="atLeast"/>
        <w:ind w:right="-439"/>
        <w:rPr>
          <w:rFonts w:ascii="Times New Roman" w:eastAsia="Times New Roman" w:hAnsi="Times New Roman"/>
          <w:b/>
          <w:sz w:val="24"/>
          <w:u w:val="single"/>
        </w:rPr>
      </w:pPr>
      <w:r w:rsidRPr="00A941BF">
        <w:rPr>
          <w:rFonts w:ascii="Times New Roman" w:eastAsia="Times New Roman" w:hAnsi="Times New Roman"/>
          <w:b/>
          <w:sz w:val="24"/>
          <w:u w:val="single"/>
        </w:rPr>
        <w:t>Answer</w:t>
      </w:r>
    </w:p>
    <w:p w:rsidR="00B63EBC" w:rsidRDefault="00B63EBC" w:rsidP="00B63EBC">
      <w:pPr>
        <w:pStyle w:val="ListParagraph"/>
        <w:spacing w:line="0" w:lineRule="atLeast"/>
        <w:ind w:right="-439"/>
        <w:rPr>
          <w:rFonts w:ascii="Times New Roman" w:eastAsia="Times New Roman" w:hAnsi="Times New Roman"/>
          <w:sz w:val="24"/>
          <w:u w:val="single"/>
        </w:rPr>
      </w:pPr>
    </w:p>
    <w:p w:rsidR="00B63EBC" w:rsidRPr="007368D7" w:rsidRDefault="00B63EBC" w:rsidP="00B63EBC">
      <w:pPr>
        <w:pStyle w:val="ListParagraph"/>
        <w:spacing w:line="0" w:lineRule="atLeast"/>
        <w:ind w:right="-439"/>
        <w:rPr>
          <w:rFonts w:ascii="Times New Roman" w:eastAsia="Times New Roman" w:hAnsi="Times New Roman"/>
          <w:sz w:val="24"/>
        </w:rPr>
      </w:pPr>
      <w:r>
        <w:rPr>
          <w:rFonts w:ascii="Times New Roman" w:eastAsia="Times New Roman" w:hAnsi="Times New Roman"/>
          <w:sz w:val="24"/>
          <w:u w:val="single"/>
        </w:rPr>
        <w:t xml:space="preserve">Power </w:t>
      </w:r>
      <w:r w:rsidRPr="00B93ECB">
        <w:rPr>
          <w:rFonts w:ascii="Times New Roman" w:eastAsia="Times New Roman" w:hAnsi="Times New Roman"/>
          <w:position w:val="-30"/>
          <w:sz w:val="24"/>
          <w:u w:val="single"/>
        </w:rPr>
        <w:object w:dxaOrig="5140" w:dyaOrig="720">
          <v:shape id="_x0000_i1026" type="#_x0000_t75" style="width:257.35pt;height:36pt" o:ole="">
            <v:imagedata r:id="rId8" o:title=""/>
          </v:shape>
          <o:OLEObject Type="Embed" ProgID="Equation.3" ShapeID="_x0000_i1026" DrawAspect="Content" ObjectID="_1655046044" r:id="rId9"/>
        </w:object>
      </w:r>
    </w:p>
    <w:p w:rsidR="00B63EBC" w:rsidRPr="009151D6" w:rsidRDefault="00B63EBC" w:rsidP="00B63EBC">
      <w:pPr>
        <w:spacing w:line="0" w:lineRule="atLeast"/>
        <w:ind w:left="440"/>
        <w:rPr>
          <w:rFonts w:ascii="Times New Roman" w:eastAsia="Times New Roman" w:hAnsi="Times New Roman"/>
          <w:b/>
          <w:sz w:val="24"/>
        </w:rPr>
      </w:pPr>
      <w:r>
        <w:rPr>
          <w:rFonts w:ascii="Times New Roman" w:eastAsia="Times New Roman" w:hAnsi="Times New Roman"/>
          <w:b/>
          <w:sz w:val="24"/>
        </w:rPr>
        <w:t>Sound intensity level</w:t>
      </w:r>
    </w:p>
    <w:p w:rsidR="00B63EBC" w:rsidRPr="009151D6" w:rsidRDefault="00B63EBC" w:rsidP="00B63EBC">
      <w:pPr>
        <w:spacing w:line="253" w:lineRule="auto"/>
        <w:ind w:right="280"/>
        <w:jc w:val="both"/>
        <w:rPr>
          <w:rFonts w:ascii="Times New Roman" w:eastAsia="Times New Roman" w:hAnsi="Times New Roman"/>
          <w:sz w:val="24"/>
        </w:rPr>
      </w:pPr>
      <w:r>
        <w:rPr>
          <w:rFonts w:ascii="Times New Roman" w:eastAsia="Times New Roman" w:hAnsi="Times New Roman"/>
          <w:sz w:val="24"/>
        </w:rPr>
        <w:t xml:space="preserve">We measure sound level intensity in terms of "decibels". The unit </w:t>
      </w:r>
      <w:proofErr w:type="spellStart"/>
      <w:r>
        <w:rPr>
          <w:rFonts w:ascii="Times New Roman" w:eastAsia="Times New Roman" w:hAnsi="Times New Roman"/>
          <w:i/>
          <w:sz w:val="24"/>
        </w:rPr>
        <w:t>bel</w:t>
      </w:r>
      <w:proofErr w:type="spellEnd"/>
      <w:r>
        <w:rPr>
          <w:rFonts w:ascii="Times New Roman" w:eastAsia="Times New Roman" w:hAnsi="Times New Roman"/>
          <w:sz w:val="24"/>
        </w:rPr>
        <w:t xml:space="preserve"> is named after the inventor of the telephone, Alexander Graham Bell (1847–1922). The decibel is a "relative unit" which is actually dimensionless, comparing a given sound to a standard intensity which represents the smallest audible sound:</w:t>
      </w:r>
    </w:p>
    <w:tbl>
      <w:tblPr>
        <w:tblW w:w="0" w:type="auto"/>
        <w:tblLayout w:type="fixed"/>
        <w:tblCellMar>
          <w:left w:w="0" w:type="dxa"/>
          <w:right w:w="0" w:type="dxa"/>
        </w:tblCellMar>
        <w:tblLook w:val="0000" w:firstRow="0" w:lastRow="0" w:firstColumn="0" w:lastColumn="0" w:noHBand="0" w:noVBand="0"/>
      </w:tblPr>
      <w:tblGrid>
        <w:gridCol w:w="1860"/>
        <w:gridCol w:w="240"/>
        <w:gridCol w:w="380"/>
        <w:gridCol w:w="6880"/>
      </w:tblGrid>
      <w:tr w:rsidR="00B63EBC" w:rsidTr="00C5788E">
        <w:trPr>
          <w:trHeight w:val="329"/>
        </w:trPr>
        <w:tc>
          <w:tcPr>
            <w:tcW w:w="1860" w:type="dxa"/>
            <w:vMerge w:val="restart"/>
            <w:shd w:val="clear" w:color="auto" w:fill="auto"/>
            <w:vAlign w:val="bottom"/>
          </w:tcPr>
          <w:p w:rsidR="00B63EBC" w:rsidRDefault="00B63EBC" w:rsidP="00C5788E">
            <w:pPr>
              <w:spacing w:line="0" w:lineRule="atLeast"/>
              <w:ind w:left="840"/>
              <w:rPr>
                <w:rFonts w:ascii="Times New Roman" w:eastAsia="Times New Roman" w:hAnsi="Times New Roman"/>
                <w:w w:val="98"/>
                <w:sz w:val="24"/>
              </w:rPr>
            </w:pPr>
            <w:r>
              <w:rPr>
                <w:rFonts w:ascii="Arial" w:eastAsia="Arial" w:hAnsi="Arial"/>
                <w:i/>
                <w:w w:val="98"/>
                <w:sz w:val="24"/>
              </w:rPr>
              <w:t xml:space="preserve">β </w:t>
            </w:r>
            <w:r>
              <w:rPr>
                <w:rFonts w:ascii="Arial" w:eastAsia="Arial" w:hAnsi="Arial"/>
                <w:w w:val="98"/>
                <w:sz w:val="24"/>
              </w:rPr>
              <w:t>=</w:t>
            </w:r>
            <w:r>
              <w:rPr>
                <w:rFonts w:ascii="Arial" w:eastAsia="Arial" w:hAnsi="Arial"/>
                <w:i/>
                <w:w w:val="98"/>
                <w:sz w:val="24"/>
              </w:rPr>
              <w:t xml:space="preserve"> </w:t>
            </w:r>
            <w:r>
              <w:rPr>
                <w:rFonts w:ascii="Times New Roman" w:eastAsia="Times New Roman" w:hAnsi="Times New Roman"/>
                <w:w w:val="98"/>
                <w:sz w:val="24"/>
              </w:rPr>
              <w:t>10 log</w:t>
            </w:r>
          </w:p>
        </w:tc>
        <w:tc>
          <w:tcPr>
            <w:tcW w:w="240" w:type="dxa"/>
            <w:tcBorders>
              <w:bottom w:val="single" w:sz="8" w:space="0" w:color="auto"/>
            </w:tcBorders>
            <w:shd w:val="clear" w:color="auto" w:fill="auto"/>
            <w:vAlign w:val="bottom"/>
          </w:tcPr>
          <w:p w:rsidR="00B63EBC" w:rsidRDefault="00B63EBC" w:rsidP="00C5788E">
            <w:pPr>
              <w:spacing w:line="0" w:lineRule="atLeast"/>
              <w:jc w:val="center"/>
              <w:rPr>
                <w:rFonts w:ascii="Times New Roman" w:eastAsia="Times New Roman" w:hAnsi="Times New Roman"/>
                <w:i/>
                <w:w w:val="99"/>
                <w:sz w:val="24"/>
              </w:rPr>
            </w:pPr>
            <w:r>
              <w:rPr>
                <w:rFonts w:ascii="Times New Roman" w:eastAsia="Times New Roman" w:hAnsi="Times New Roman"/>
                <w:i/>
                <w:w w:val="99"/>
                <w:sz w:val="24"/>
              </w:rPr>
              <w:t>I</w:t>
            </w:r>
          </w:p>
        </w:tc>
        <w:tc>
          <w:tcPr>
            <w:tcW w:w="380" w:type="dxa"/>
            <w:shd w:val="clear" w:color="auto" w:fill="auto"/>
            <w:vAlign w:val="bottom"/>
          </w:tcPr>
          <w:p w:rsidR="00B63EBC" w:rsidRDefault="00B63EBC" w:rsidP="00C5788E">
            <w:pPr>
              <w:spacing w:line="0" w:lineRule="atLeast"/>
              <w:rPr>
                <w:rFonts w:ascii="Times New Roman" w:eastAsia="Times New Roman" w:hAnsi="Times New Roman"/>
                <w:sz w:val="24"/>
              </w:rPr>
            </w:pPr>
          </w:p>
        </w:tc>
        <w:tc>
          <w:tcPr>
            <w:tcW w:w="6880" w:type="dxa"/>
            <w:vMerge w:val="restart"/>
            <w:shd w:val="clear" w:color="auto" w:fill="auto"/>
            <w:vAlign w:val="bottom"/>
          </w:tcPr>
          <w:p w:rsidR="00B63EBC" w:rsidRDefault="00B63EBC" w:rsidP="00C5788E">
            <w:pPr>
              <w:spacing w:line="0" w:lineRule="atLeast"/>
              <w:ind w:right="20"/>
              <w:jc w:val="right"/>
              <w:rPr>
                <w:rFonts w:ascii="Times New Roman" w:eastAsia="Times New Roman" w:hAnsi="Times New Roman"/>
                <w:b/>
                <w:sz w:val="24"/>
              </w:rPr>
            </w:pPr>
          </w:p>
        </w:tc>
      </w:tr>
      <w:tr w:rsidR="00B63EBC" w:rsidTr="00C5788E">
        <w:trPr>
          <w:trHeight w:val="315"/>
        </w:trPr>
        <w:tc>
          <w:tcPr>
            <w:tcW w:w="1860" w:type="dxa"/>
            <w:vMerge/>
            <w:shd w:val="clear" w:color="auto" w:fill="auto"/>
            <w:vAlign w:val="bottom"/>
          </w:tcPr>
          <w:p w:rsidR="00B63EBC" w:rsidRDefault="00B63EBC" w:rsidP="00C5788E">
            <w:pPr>
              <w:spacing w:line="0" w:lineRule="atLeast"/>
              <w:rPr>
                <w:rFonts w:ascii="Times New Roman" w:eastAsia="Times New Roman" w:hAnsi="Times New Roman"/>
                <w:sz w:val="10"/>
              </w:rPr>
            </w:pPr>
          </w:p>
        </w:tc>
        <w:tc>
          <w:tcPr>
            <w:tcW w:w="620" w:type="dxa"/>
            <w:gridSpan w:val="2"/>
            <w:vMerge w:val="restart"/>
            <w:shd w:val="clear" w:color="auto" w:fill="auto"/>
            <w:vAlign w:val="bottom"/>
          </w:tcPr>
          <w:p w:rsidR="00B63EBC" w:rsidRDefault="00B63EBC" w:rsidP="00C5788E">
            <w:pPr>
              <w:spacing w:line="516" w:lineRule="exact"/>
              <w:ind w:right="420"/>
              <w:jc w:val="center"/>
              <w:rPr>
                <w:rFonts w:ascii="Times New Roman" w:eastAsia="Times New Roman" w:hAnsi="Times New Roman"/>
                <w:i/>
                <w:w w:val="91"/>
                <w:sz w:val="14"/>
              </w:rPr>
            </w:pPr>
            <w:r>
              <w:rPr>
                <w:rFonts w:ascii="Times New Roman" w:eastAsia="Times New Roman" w:hAnsi="Times New Roman"/>
                <w:i/>
                <w:w w:val="91"/>
                <w:sz w:val="47"/>
                <w:vertAlign w:val="superscript"/>
              </w:rPr>
              <w:t>I</w:t>
            </w:r>
            <w:r>
              <w:rPr>
                <w:rFonts w:ascii="Times New Roman" w:eastAsia="Times New Roman" w:hAnsi="Times New Roman"/>
                <w:i/>
                <w:w w:val="91"/>
                <w:sz w:val="14"/>
              </w:rPr>
              <w:t>o</w:t>
            </w:r>
          </w:p>
        </w:tc>
        <w:tc>
          <w:tcPr>
            <w:tcW w:w="6880" w:type="dxa"/>
            <w:vMerge/>
            <w:shd w:val="clear" w:color="auto" w:fill="auto"/>
            <w:vAlign w:val="bottom"/>
          </w:tcPr>
          <w:p w:rsidR="00B63EBC" w:rsidRDefault="00B63EBC" w:rsidP="00C5788E">
            <w:pPr>
              <w:spacing w:line="0" w:lineRule="atLeast"/>
              <w:rPr>
                <w:rFonts w:ascii="Times New Roman" w:eastAsia="Times New Roman" w:hAnsi="Times New Roman"/>
                <w:sz w:val="10"/>
              </w:rPr>
            </w:pPr>
          </w:p>
        </w:tc>
      </w:tr>
      <w:tr w:rsidR="00B63EBC" w:rsidTr="00C5788E">
        <w:trPr>
          <w:trHeight w:val="398"/>
        </w:trPr>
        <w:tc>
          <w:tcPr>
            <w:tcW w:w="1860" w:type="dxa"/>
            <w:shd w:val="clear" w:color="auto" w:fill="auto"/>
            <w:vAlign w:val="bottom"/>
          </w:tcPr>
          <w:p w:rsidR="00B63EBC" w:rsidRDefault="00B63EBC" w:rsidP="00C5788E">
            <w:pPr>
              <w:spacing w:line="0" w:lineRule="atLeast"/>
              <w:rPr>
                <w:rFonts w:ascii="Times New Roman" w:eastAsia="Times New Roman" w:hAnsi="Times New Roman"/>
                <w:sz w:val="24"/>
              </w:rPr>
            </w:pPr>
          </w:p>
        </w:tc>
        <w:tc>
          <w:tcPr>
            <w:tcW w:w="620" w:type="dxa"/>
            <w:gridSpan w:val="2"/>
            <w:vMerge/>
            <w:shd w:val="clear" w:color="auto" w:fill="auto"/>
            <w:vAlign w:val="bottom"/>
          </w:tcPr>
          <w:p w:rsidR="00B63EBC" w:rsidRDefault="00B63EBC" w:rsidP="00C5788E">
            <w:pPr>
              <w:spacing w:line="0" w:lineRule="atLeast"/>
              <w:rPr>
                <w:rFonts w:ascii="Times New Roman" w:eastAsia="Times New Roman" w:hAnsi="Times New Roman"/>
                <w:sz w:val="24"/>
              </w:rPr>
            </w:pPr>
          </w:p>
        </w:tc>
        <w:tc>
          <w:tcPr>
            <w:tcW w:w="6880" w:type="dxa"/>
            <w:shd w:val="clear" w:color="auto" w:fill="auto"/>
            <w:vAlign w:val="bottom"/>
          </w:tcPr>
          <w:p w:rsidR="00B63EBC" w:rsidRDefault="00B63EBC" w:rsidP="00C5788E">
            <w:pPr>
              <w:spacing w:line="0" w:lineRule="atLeast"/>
              <w:rPr>
                <w:rFonts w:ascii="Times New Roman" w:eastAsia="Times New Roman" w:hAnsi="Times New Roman"/>
                <w:sz w:val="24"/>
              </w:rPr>
            </w:pPr>
          </w:p>
        </w:tc>
      </w:tr>
      <w:tr w:rsidR="00B63EBC" w:rsidTr="00C5788E">
        <w:trPr>
          <w:trHeight w:val="341"/>
        </w:trPr>
        <w:tc>
          <w:tcPr>
            <w:tcW w:w="2480" w:type="dxa"/>
            <w:gridSpan w:val="3"/>
            <w:shd w:val="clear" w:color="auto" w:fill="auto"/>
            <w:vAlign w:val="bottom"/>
          </w:tcPr>
          <w:p w:rsidR="00B63EBC" w:rsidRDefault="00B63EBC" w:rsidP="00C5788E">
            <w:pPr>
              <w:spacing w:line="0" w:lineRule="atLeast"/>
              <w:rPr>
                <w:rFonts w:ascii="Times New Roman" w:eastAsia="Times New Roman" w:hAnsi="Times New Roman"/>
                <w:sz w:val="24"/>
                <w:vertAlign w:val="superscript"/>
              </w:rPr>
            </w:pPr>
            <w:r>
              <w:rPr>
                <w:rFonts w:ascii="Times New Roman" w:eastAsia="Times New Roman" w:hAnsi="Times New Roman"/>
                <w:sz w:val="24"/>
              </w:rPr>
              <w:t xml:space="preserve">Where </w:t>
            </w:r>
            <w:r>
              <w:rPr>
                <w:rFonts w:ascii="Times New Roman" w:eastAsia="Times New Roman" w:hAnsi="Times New Roman"/>
                <w:i/>
                <w:sz w:val="21"/>
              </w:rPr>
              <w:t>I</w:t>
            </w:r>
            <w:r>
              <w:rPr>
                <w:rFonts w:ascii="Times New Roman" w:eastAsia="Times New Roman" w:hAnsi="Times New Roman"/>
                <w:sz w:val="24"/>
                <w:vertAlign w:val="subscript"/>
              </w:rPr>
              <w:t>0</w:t>
            </w:r>
            <w:r>
              <w:rPr>
                <w:rFonts w:ascii="Times New Roman" w:eastAsia="Times New Roman" w:hAnsi="Times New Roman"/>
                <w:sz w:val="24"/>
              </w:rPr>
              <w:t xml:space="preserve">  </w:t>
            </w:r>
            <w:r>
              <w:rPr>
                <w:rFonts w:ascii="Arial" w:eastAsia="Arial" w:hAnsi="Arial"/>
                <w:sz w:val="21"/>
              </w:rPr>
              <w:t>=</w:t>
            </w:r>
            <w:r>
              <w:rPr>
                <w:rFonts w:ascii="Times New Roman" w:eastAsia="Times New Roman" w:hAnsi="Times New Roman"/>
                <w:sz w:val="24"/>
              </w:rPr>
              <w:t xml:space="preserve"> </w:t>
            </w:r>
            <w:r>
              <w:rPr>
                <w:rFonts w:ascii="Times New Roman" w:eastAsia="Times New Roman" w:hAnsi="Times New Roman"/>
                <w:sz w:val="21"/>
              </w:rPr>
              <w:t>10</w:t>
            </w:r>
            <w:r>
              <w:rPr>
                <w:rFonts w:ascii="Arial" w:eastAsia="Arial" w:hAnsi="Arial"/>
                <w:sz w:val="24"/>
                <w:vertAlign w:val="superscript"/>
              </w:rPr>
              <w:t>−</w:t>
            </w:r>
            <w:r>
              <w:rPr>
                <w:rFonts w:ascii="Times New Roman" w:eastAsia="Times New Roman" w:hAnsi="Times New Roman"/>
                <w:sz w:val="24"/>
                <w:vertAlign w:val="superscript"/>
              </w:rPr>
              <w:t>12</w:t>
            </w:r>
            <w:r>
              <w:rPr>
                <w:rFonts w:ascii="Times New Roman" w:eastAsia="Times New Roman" w:hAnsi="Times New Roman"/>
                <w:sz w:val="24"/>
              </w:rPr>
              <w:t xml:space="preserve"> </w:t>
            </w:r>
            <w:r>
              <w:rPr>
                <w:rFonts w:ascii="Times New Roman" w:eastAsia="Times New Roman" w:hAnsi="Times New Roman"/>
                <w:i/>
                <w:sz w:val="21"/>
              </w:rPr>
              <w:t>W</w:t>
            </w:r>
            <w:r>
              <w:rPr>
                <w:rFonts w:ascii="Times New Roman" w:eastAsia="Times New Roman" w:hAnsi="Times New Roman"/>
                <w:sz w:val="24"/>
              </w:rPr>
              <w:t xml:space="preserve"> </w:t>
            </w:r>
            <w:r>
              <w:rPr>
                <w:rFonts w:ascii="Times New Roman" w:eastAsia="Times New Roman" w:hAnsi="Times New Roman"/>
                <w:sz w:val="21"/>
              </w:rPr>
              <w:t>/</w:t>
            </w:r>
            <w:r>
              <w:rPr>
                <w:rFonts w:ascii="Times New Roman" w:eastAsia="Times New Roman" w:hAnsi="Times New Roman"/>
                <w:sz w:val="24"/>
              </w:rPr>
              <w:t xml:space="preserve"> </w:t>
            </w:r>
            <w:r>
              <w:rPr>
                <w:rFonts w:ascii="Times New Roman" w:eastAsia="Times New Roman" w:hAnsi="Times New Roman"/>
                <w:i/>
                <w:sz w:val="21"/>
              </w:rPr>
              <w:t>m</w:t>
            </w:r>
            <w:r>
              <w:rPr>
                <w:rFonts w:ascii="Times New Roman" w:eastAsia="Times New Roman" w:hAnsi="Times New Roman"/>
                <w:sz w:val="24"/>
                <w:vertAlign w:val="superscript"/>
              </w:rPr>
              <w:t>2</w:t>
            </w:r>
          </w:p>
        </w:tc>
        <w:tc>
          <w:tcPr>
            <w:tcW w:w="6880" w:type="dxa"/>
            <w:shd w:val="clear" w:color="auto" w:fill="auto"/>
            <w:vAlign w:val="bottom"/>
          </w:tcPr>
          <w:p w:rsidR="00B63EBC" w:rsidRDefault="00B63EBC" w:rsidP="00C5788E">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at</w:t>
            </w:r>
            <w:proofErr w:type="gramEnd"/>
            <w:r>
              <w:rPr>
                <w:rFonts w:ascii="Times New Roman" w:eastAsia="Times New Roman" w:hAnsi="Times New Roman"/>
                <w:sz w:val="24"/>
              </w:rPr>
              <w:t xml:space="preserve"> 1000 Hz is the reference intensity. 0 dB thus represents the softest</w:t>
            </w:r>
          </w:p>
        </w:tc>
      </w:tr>
    </w:tbl>
    <w:p w:rsidR="00B63EBC" w:rsidRPr="007E667A" w:rsidRDefault="00B63EBC" w:rsidP="00B63EBC">
      <w:pPr>
        <w:spacing w:line="279" w:lineRule="auto"/>
        <w:ind w:right="280"/>
        <w:jc w:val="both"/>
        <w:rPr>
          <w:rFonts w:ascii="Times New Roman" w:eastAsia="Times New Roman" w:hAnsi="Times New Roman"/>
          <w:sz w:val="24"/>
        </w:rPr>
      </w:pPr>
      <w:proofErr w:type="gramStart"/>
      <w:r>
        <w:rPr>
          <w:rFonts w:ascii="Times New Roman" w:eastAsia="Times New Roman" w:hAnsi="Times New Roman"/>
          <w:sz w:val="24"/>
        </w:rPr>
        <w:t>audible</w:t>
      </w:r>
      <w:proofErr w:type="gramEnd"/>
      <w:r>
        <w:rPr>
          <w:rFonts w:ascii="Times New Roman" w:eastAsia="Times New Roman" w:hAnsi="Times New Roman"/>
          <w:sz w:val="24"/>
        </w:rPr>
        <w:t xml:space="preserve"> sound (threshold of human hearing), while 80 dB (i.e., moderately loud music) represents an intensity which is one hundred million times greater.</w:t>
      </w:r>
    </w:p>
    <w:p w:rsidR="00B63EBC" w:rsidRDefault="00B63EBC" w:rsidP="00B63EBC">
      <w:pPr>
        <w:spacing w:line="0" w:lineRule="atLeast"/>
        <w:ind w:left="60"/>
        <w:rPr>
          <w:rFonts w:ascii="Times New Roman" w:eastAsia="Times New Roman" w:hAnsi="Times New Roman"/>
        </w:rPr>
      </w:pPr>
      <w:r>
        <w:rPr>
          <w:rFonts w:ascii="Times New Roman" w:eastAsia="Times New Roman" w:hAnsi="Times New Roman"/>
          <w:b/>
          <w:sz w:val="24"/>
          <w:shd w:val="clear" w:color="auto" w:fill="339999"/>
        </w:rPr>
        <w:t xml:space="preserve">Example </w:t>
      </w:r>
    </w:p>
    <w:p w:rsidR="00B63EBC" w:rsidRPr="007E667A" w:rsidRDefault="00B63EBC" w:rsidP="00B63EBC">
      <w:pPr>
        <w:spacing w:line="0" w:lineRule="atLeast"/>
        <w:ind w:left="60"/>
        <w:rPr>
          <w:rFonts w:ascii="Times New Roman" w:eastAsia="Times New Roman" w:hAnsi="Times New Roman"/>
          <w:sz w:val="24"/>
        </w:rPr>
      </w:pPr>
      <w:r>
        <w:rPr>
          <w:rFonts w:ascii="Times New Roman" w:eastAsia="Times New Roman" w:hAnsi="Times New Roman"/>
          <w:sz w:val="24"/>
        </w:rPr>
        <w:t xml:space="preserve">1. Two identical machines are positioned the same distance from a worker. The intensity of sound delivered by each machine at the location of the worker is </w:t>
      </w:r>
      <w:r>
        <w:rPr>
          <w:rFonts w:ascii="Times New Roman" w:eastAsia="Times New Roman" w:hAnsi="Times New Roman"/>
          <w:sz w:val="23"/>
        </w:rPr>
        <w:t>2.0</w:t>
      </w:r>
      <w:r>
        <w:rPr>
          <w:rFonts w:ascii="Times New Roman" w:eastAsia="Times New Roman" w:hAnsi="Times New Roman"/>
          <w:sz w:val="24"/>
        </w:rPr>
        <w:t xml:space="preserve"> </w:t>
      </w:r>
      <w:r>
        <w:rPr>
          <w:rFonts w:ascii="Arial" w:eastAsia="Arial" w:hAnsi="Arial"/>
          <w:sz w:val="23"/>
        </w:rPr>
        <w:t>×</w:t>
      </w:r>
      <w:r>
        <w:rPr>
          <w:rFonts w:ascii="Times New Roman" w:eastAsia="Times New Roman" w:hAnsi="Times New Roman"/>
          <w:sz w:val="23"/>
        </w:rPr>
        <w:t>10</w:t>
      </w:r>
      <w:r>
        <w:rPr>
          <w:rFonts w:ascii="Arial" w:eastAsia="Arial" w:hAnsi="Arial"/>
          <w:sz w:val="27"/>
          <w:vertAlign w:val="superscript"/>
        </w:rPr>
        <w:t>−</w:t>
      </w:r>
      <w:r>
        <w:rPr>
          <w:rFonts w:ascii="Times New Roman" w:eastAsia="Times New Roman" w:hAnsi="Times New Roman"/>
          <w:sz w:val="27"/>
          <w:vertAlign w:val="superscript"/>
        </w:rPr>
        <w:t>7</w:t>
      </w:r>
      <w:r>
        <w:rPr>
          <w:rFonts w:ascii="Times New Roman" w:eastAsia="Times New Roman" w:hAnsi="Times New Roman"/>
          <w:sz w:val="24"/>
        </w:rPr>
        <w:t xml:space="preserve"> </w:t>
      </w:r>
      <w:r>
        <w:rPr>
          <w:rFonts w:ascii="Times New Roman" w:eastAsia="Times New Roman" w:hAnsi="Times New Roman"/>
          <w:i/>
          <w:sz w:val="23"/>
        </w:rPr>
        <w:t>W</w:t>
      </w:r>
      <w:r>
        <w:rPr>
          <w:rFonts w:ascii="Times New Roman" w:eastAsia="Times New Roman" w:hAnsi="Times New Roman"/>
          <w:sz w:val="24"/>
        </w:rPr>
        <w:t xml:space="preserve"> </w:t>
      </w:r>
      <w:r>
        <w:rPr>
          <w:rFonts w:ascii="Times New Roman" w:eastAsia="Times New Roman" w:hAnsi="Times New Roman"/>
          <w:sz w:val="23"/>
        </w:rPr>
        <w:t>/</w:t>
      </w:r>
      <w:r>
        <w:rPr>
          <w:rFonts w:ascii="Times New Roman" w:eastAsia="Times New Roman" w:hAnsi="Times New Roman"/>
          <w:sz w:val="24"/>
        </w:rPr>
        <w:t xml:space="preserve"> </w:t>
      </w:r>
      <w:proofErr w:type="gramStart"/>
      <w:r>
        <w:rPr>
          <w:rFonts w:ascii="Times New Roman" w:eastAsia="Times New Roman" w:hAnsi="Times New Roman"/>
          <w:i/>
          <w:sz w:val="23"/>
        </w:rPr>
        <w:t>m</w:t>
      </w:r>
      <w:r>
        <w:rPr>
          <w:rFonts w:ascii="Times New Roman" w:eastAsia="Times New Roman" w:hAnsi="Times New Roman"/>
          <w:sz w:val="27"/>
          <w:vertAlign w:val="superscript"/>
        </w:rPr>
        <w:t>2</w:t>
      </w:r>
      <w:r>
        <w:rPr>
          <w:rFonts w:ascii="Times New Roman" w:eastAsia="Times New Roman" w:hAnsi="Times New Roman"/>
          <w:sz w:val="24"/>
        </w:rPr>
        <w:t xml:space="preserve"> .</w:t>
      </w:r>
      <w:proofErr w:type="gramEnd"/>
      <w:r>
        <w:rPr>
          <w:rFonts w:ascii="Times New Roman" w:eastAsia="Times New Roman" w:hAnsi="Times New Roman"/>
          <w:sz w:val="24"/>
        </w:rPr>
        <w:t xml:space="preserve"> Find the sound level heard by the worker (a) when one machine is operating and (b) when both machines are operating.</w:t>
      </w:r>
    </w:p>
    <w:p w:rsidR="00B63EBC" w:rsidRDefault="00B63EBC" w:rsidP="00B63EBC">
      <w:pPr>
        <w:spacing w:line="0" w:lineRule="atLeast"/>
        <w:ind w:left="60"/>
        <w:rPr>
          <w:rFonts w:ascii="Times New Roman" w:eastAsia="Times New Roman" w:hAnsi="Times New Roman"/>
          <w:b/>
          <w:sz w:val="24"/>
        </w:rPr>
      </w:pPr>
      <w:r>
        <w:rPr>
          <w:rFonts w:ascii="Times New Roman" w:eastAsia="Times New Roman" w:hAnsi="Times New Roman"/>
          <w:b/>
          <w:sz w:val="24"/>
        </w:rPr>
        <w:t>Answer</w:t>
      </w:r>
    </w:p>
    <w:p w:rsidR="00B63EBC" w:rsidRDefault="00B63EBC" w:rsidP="00B63EBC">
      <w:pPr>
        <w:spacing w:line="0" w:lineRule="atLeast"/>
        <w:ind w:left="60"/>
        <w:rPr>
          <w:rFonts w:ascii="Times New Roman" w:eastAsia="Times New Roman" w:hAnsi="Times New Roman"/>
          <w:sz w:val="24"/>
        </w:rPr>
      </w:pPr>
      <w:r>
        <w:rPr>
          <w:rFonts w:ascii="Times New Roman" w:eastAsia="Times New Roman" w:hAnsi="Times New Roman"/>
          <w:sz w:val="24"/>
        </w:rPr>
        <w:t>(a) The sound level at the location of the worker with one machine operating is</w:t>
      </w:r>
    </w:p>
    <w:p w:rsidR="00B63EBC" w:rsidRDefault="00B63EBC" w:rsidP="00B63EBC">
      <w:pPr>
        <w:spacing w:line="244" w:lineRule="exact"/>
        <w:rPr>
          <w:rFonts w:ascii="Times New Roman" w:eastAsia="Times New Roman" w:hAnsi="Times New Roman"/>
        </w:rPr>
      </w:pPr>
    </w:p>
    <w:tbl>
      <w:tblPr>
        <w:tblW w:w="0" w:type="auto"/>
        <w:tblInd w:w="160" w:type="dxa"/>
        <w:tblLayout w:type="fixed"/>
        <w:tblCellMar>
          <w:left w:w="0" w:type="dxa"/>
          <w:right w:w="0" w:type="dxa"/>
        </w:tblCellMar>
        <w:tblLook w:val="0000" w:firstRow="0" w:lastRow="0" w:firstColumn="0" w:lastColumn="0" w:noHBand="0" w:noVBand="0"/>
      </w:tblPr>
      <w:tblGrid>
        <w:gridCol w:w="240"/>
        <w:gridCol w:w="800"/>
        <w:gridCol w:w="20"/>
        <w:gridCol w:w="420"/>
        <w:gridCol w:w="400"/>
        <w:gridCol w:w="280"/>
        <w:gridCol w:w="820"/>
      </w:tblGrid>
      <w:tr w:rsidR="00B63EBC" w:rsidTr="00C5788E">
        <w:trPr>
          <w:trHeight w:val="324"/>
        </w:trPr>
        <w:tc>
          <w:tcPr>
            <w:tcW w:w="240" w:type="dxa"/>
            <w:vMerge w:val="restart"/>
            <w:shd w:val="clear" w:color="auto" w:fill="auto"/>
            <w:vAlign w:val="bottom"/>
          </w:tcPr>
          <w:p w:rsidR="00B63EBC" w:rsidRDefault="00B63EBC" w:rsidP="00C5788E">
            <w:pPr>
              <w:spacing w:line="0" w:lineRule="atLeast"/>
              <w:rPr>
                <w:rFonts w:ascii="Times New Roman" w:eastAsia="Times New Roman" w:hAnsi="Times New Roman"/>
                <w:w w:val="99"/>
                <w:sz w:val="27"/>
                <w:vertAlign w:val="subscript"/>
              </w:rPr>
            </w:pPr>
            <w:r>
              <w:rPr>
                <w:rFonts w:ascii="Arial" w:eastAsia="Arial" w:hAnsi="Arial"/>
                <w:i/>
                <w:w w:val="99"/>
                <w:sz w:val="23"/>
              </w:rPr>
              <w:t>β</w:t>
            </w:r>
            <w:r>
              <w:rPr>
                <w:rFonts w:ascii="Times New Roman" w:eastAsia="Times New Roman" w:hAnsi="Times New Roman"/>
                <w:w w:val="99"/>
                <w:sz w:val="27"/>
                <w:vertAlign w:val="subscript"/>
              </w:rPr>
              <w:t>1</w:t>
            </w:r>
          </w:p>
        </w:tc>
        <w:tc>
          <w:tcPr>
            <w:tcW w:w="800" w:type="dxa"/>
            <w:vMerge w:val="restart"/>
            <w:shd w:val="clear" w:color="auto" w:fill="auto"/>
            <w:vAlign w:val="bottom"/>
          </w:tcPr>
          <w:p w:rsidR="00B63EBC" w:rsidRDefault="00B63EBC" w:rsidP="00C5788E">
            <w:pPr>
              <w:spacing w:line="0" w:lineRule="atLeast"/>
              <w:ind w:left="40"/>
              <w:rPr>
                <w:rFonts w:ascii="Times New Roman" w:eastAsia="Times New Roman" w:hAnsi="Times New Roman"/>
                <w:w w:val="94"/>
                <w:sz w:val="23"/>
              </w:rPr>
            </w:pPr>
            <w:r>
              <w:rPr>
                <w:rFonts w:ascii="Arial" w:eastAsia="Arial" w:hAnsi="Arial"/>
                <w:w w:val="94"/>
                <w:sz w:val="23"/>
              </w:rPr>
              <w:t xml:space="preserve">= </w:t>
            </w:r>
            <w:r>
              <w:rPr>
                <w:rFonts w:ascii="Times New Roman" w:eastAsia="Times New Roman" w:hAnsi="Times New Roman"/>
                <w:w w:val="94"/>
                <w:sz w:val="23"/>
              </w:rPr>
              <w:t>10 log</w:t>
            </w:r>
          </w:p>
        </w:tc>
        <w:tc>
          <w:tcPr>
            <w:tcW w:w="20" w:type="dxa"/>
            <w:shd w:val="clear" w:color="auto" w:fill="auto"/>
            <w:vAlign w:val="bottom"/>
          </w:tcPr>
          <w:p w:rsidR="00B63EBC" w:rsidRDefault="00B63EBC" w:rsidP="00C5788E">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B63EBC" w:rsidRDefault="00B63EBC" w:rsidP="00C5788E">
            <w:pPr>
              <w:spacing w:line="0" w:lineRule="atLeast"/>
              <w:jc w:val="right"/>
              <w:rPr>
                <w:rFonts w:ascii="Times New Roman" w:eastAsia="Times New Roman" w:hAnsi="Times New Roman"/>
                <w:sz w:val="23"/>
              </w:rPr>
            </w:pPr>
            <w:r>
              <w:rPr>
                <w:rFonts w:ascii="Times New Roman" w:eastAsia="Times New Roman" w:hAnsi="Times New Roman"/>
                <w:sz w:val="23"/>
              </w:rPr>
              <w:t>2.0</w:t>
            </w:r>
          </w:p>
        </w:tc>
        <w:tc>
          <w:tcPr>
            <w:tcW w:w="400" w:type="dxa"/>
            <w:tcBorders>
              <w:bottom w:val="single" w:sz="8" w:space="0" w:color="auto"/>
            </w:tcBorders>
            <w:shd w:val="clear" w:color="auto" w:fill="auto"/>
            <w:vAlign w:val="bottom"/>
          </w:tcPr>
          <w:p w:rsidR="00B63EBC" w:rsidRDefault="00B63EBC" w:rsidP="00C5788E">
            <w:pPr>
              <w:spacing w:line="0" w:lineRule="atLeast"/>
              <w:jc w:val="right"/>
              <w:rPr>
                <w:rFonts w:ascii="Times New Roman" w:eastAsia="Times New Roman" w:hAnsi="Times New Roman"/>
                <w:sz w:val="23"/>
              </w:rPr>
            </w:pPr>
            <w:r>
              <w:rPr>
                <w:rFonts w:ascii="Arial" w:eastAsia="Arial" w:hAnsi="Arial"/>
                <w:sz w:val="23"/>
              </w:rPr>
              <w:t>×</w:t>
            </w:r>
            <w:r>
              <w:rPr>
                <w:rFonts w:ascii="Times New Roman" w:eastAsia="Times New Roman" w:hAnsi="Times New Roman"/>
                <w:sz w:val="23"/>
              </w:rPr>
              <w:t>10</w:t>
            </w:r>
          </w:p>
        </w:tc>
        <w:tc>
          <w:tcPr>
            <w:tcW w:w="280" w:type="dxa"/>
            <w:tcBorders>
              <w:bottom w:val="single" w:sz="8" w:space="0" w:color="auto"/>
            </w:tcBorders>
            <w:shd w:val="clear" w:color="auto" w:fill="auto"/>
            <w:vAlign w:val="bottom"/>
          </w:tcPr>
          <w:p w:rsidR="00B63EBC" w:rsidRDefault="00B63EBC" w:rsidP="00C5788E">
            <w:pPr>
              <w:spacing w:line="0" w:lineRule="atLeast"/>
              <w:rPr>
                <w:rFonts w:ascii="Times New Roman" w:eastAsia="Times New Roman" w:hAnsi="Times New Roman"/>
                <w:sz w:val="14"/>
              </w:rPr>
            </w:pPr>
            <w:r>
              <w:rPr>
                <w:rFonts w:ascii="Arial" w:eastAsia="Arial" w:hAnsi="Arial"/>
                <w:sz w:val="14"/>
              </w:rPr>
              <w:t>−</w:t>
            </w:r>
            <w:r>
              <w:rPr>
                <w:rFonts w:ascii="Times New Roman" w:eastAsia="Times New Roman" w:hAnsi="Times New Roman"/>
                <w:sz w:val="14"/>
              </w:rPr>
              <w:t>7</w:t>
            </w:r>
          </w:p>
        </w:tc>
        <w:tc>
          <w:tcPr>
            <w:tcW w:w="820" w:type="dxa"/>
            <w:vMerge w:val="restart"/>
            <w:shd w:val="clear" w:color="auto" w:fill="auto"/>
            <w:vAlign w:val="bottom"/>
          </w:tcPr>
          <w:p w:rsidR="00B63EBC" w:rsidRDefault="00B63EBC" w:rsidP="00C5788E">
            <w:pPr>
              <w:spacing w:line="0" w:lineRule="atLeast"/>
              <w:ind w:left="60"/>
              <w:rPr>
                <w:rFonts w:ascii="Times New Roman" w:eastAsia="Times New Roman" w:hAnsi="Times New Roman"/>
                <w:i/>
                <w:w w:val="98"/>
                <w:sz w:val="23"/>
              </w:rPr>
            </w:pPr>
            <w:r>
              <w:rPr>
                <w:rFonts w:ascii="Arial" w:eastAsia="Arial" w:hAnsi="Arial"/>
                <w:w w:val="98"/>
                <w:sz w:val="23"/>
              </w:rPr>
              <w:t xml:space="preserve">= </w:t>
            </w:r>
            <w:r>
              <w:rPr>
                <w:rFonts w:ascii="Times New Roman" w:eastAsia="Times New Roman" w:hAnsi="Times New Roman"/>
                <w:w w:val="98"/>
                <w:sz w:val="23"/>
              </w:rPr>
              <w:t>53</w:t>
            </w:r>
            <w:r>
              <w:rPr>
                <w:rFonts w:ascii="Arial" w:eastAsia="Arial" w:hAnsi="Arial"/>
                <w:w w:val="98"/>
                <w:sz w:val="23"/>
              </w:rPr>
              <w:t xml:space="preserve"> </w:t>
            </w:r>
            <w:r>
              <w:rPr>
                <w:rFonts w:ascii="Times New Roman" w:eastAsia="Times New Roman" w:hAnsi="Times New Roman"/>
                <w:i/>
                <w:w w:val="98"/>
                <w:sz w:val="23"/>
              </w:rPr>
              <w:t>dB</w:t>
            </w:r>
          </w:p>
        </w:tc>
      </w:tr>
      <w:tr w:rsidR="00B63EBC" w:rsidTr="00C5788E">
        <w:trPr>
          <w:trHeight w:val="338"/>
        </w:trPr>
        <w:tc>
          <w:tcPr>
            <w:tcW w:w="240" w:type="dxa"/>
            <w:vMerge/>
            <w:shd w:val="clear" w:color="auto" w:fill="auto"/>
            <w:vAlign w:val="bottom"/>
          </w:tcPr>
          <w:p w:rsidR="00B63EBC" w:rsidRDefault="00B63EBC" w:rsidP="00C5788E">
            <w:pPr>
              <w:spacing w:line="0" w:lineRule="atLeast"/>
              <w:rPr>
                <w:rFonts w:ascii="Times New Roman" w:eastAsia="Times New Roman" w:hAnsi="Times New Roman"/>
                <w:sz w:val="12"/>
              </w:rPr>
            </w:pPr>
          </w:p>
        </w:tc>
        <w:tc>
          <w:tcPr>
            <w:tcW w:w="800" w:type="dxa"/>
            <w:vMerge/>
            <w:shd w:val="clear" w:color="auto" w:fill="auto"/>
            <w:vAlign w:val="bottom"/>
          </w:tcPr>
          <w:p w:rsidR="00B63EBC" w:rsidRDefault="00B63EBC" w:rsidP="00C5788E">
            <w:pPr>
              <w:spacing w:line="0" w:lineRule="atLeast"/>
              <w:rPr>
                <w:rFonts w:ascii="Times New Roman" w:eastAsia="Times New Roman" w:hAnsi="Times New Roman"/>
                <w:sz w:val="12"/>
              </w:rPr>
            </w:pPr>
          </w:p>
        </w:tc>
        <w:tc>
          <w:tcPr>
            <w:tcW w:w="440" w:type="dxa"/>
            <w:gridSpan w:val="2"/>
            <w:vMerge w:val="restart"/>
            <w:shd w:val="clear" w:color="auto" w:fill="auto"/>
            <w:vAlign w:val="bottom"/>
          </w:tcPr>
          <w:p w:rsidR="00B63EBC" w:rsidRDefault="00B63EBC" w:rsidP="00C5788E">
            <w:pPr>
              <w:spacing w:line="0" w:lineRule="atLeast"/>
              <w:jc w:val="right"/>
              <w:rPr>
                <w:rFonts w:ascii="Times New Roman" w:eastAsia="Times New Roman" w:hAnsi="Times New Roman"/>
                <w:sz w:val="23"/>
              </w:rPr>
            </w:pPr>
            <w:r>
              <w:rPr>
                <w:rFonts w:ascii="Times New Roman" w:eastAsia="Times New Roman" w:hAnsi="Times New Roman"/>
                <w:sz w:val="23"/>
              </w:rPr>
              <w:t>1.00</w:t>
            </w:r>
          </w:p>
        </w:tc>
        <w:tc>
          <w:tcPr>
            <w:tcW w:w="400" w:type="dxa"/>
            <w:vMerge w:val="restart"/>
            <w:shd w:val="clear" w:color="auto" w:fill="auto"/>
            <w:vAlign w:val="bottom"/>
          </w:tcPr>
          <w:p w:rsidR="00B63EBC" w:rsidRDefault="00B63EBC" w:rsidP="00C5788E">
            <w:pPr>
              <w:spacing w:line="0" w:lineRule="atLeast"/>
              <w:jc w:val="right"/>
              <w:rPr>
                <w:rFonts w:ascii="Times New Roman" w:eastAsia="Times New Roman" w:hAnsi="Times New Roman"/>
                <w:sz w:val="23"/>
              </w:rPr>
            </w:pPr>
            <w:r>
              <w:rPr>
                <w:rFonts w:ascii="Arial" w:eastAsia="Arial" w:hAnsi="Arial"/>
                <w:sz w:val="23"/>
              </w:rPr>
              <w:t>×</w:t>
            </w:r>
            <w:r>
              <w:rPr>
                <w:rFonts w:ascii="Times New Roman" w:eastAsia="Times New Roman" w:hAnsi="Times New Roman"/>
                <w:sz w:val="23"/>
              </w:rPr>
              <w:t>10</w:t>
            </w:r>
          </w:p>
        </w:tc>
        <w:tc>
          <w:tcPr>
            <w:tcW w:w="280" w:type="dxa"/>
            <w:vMerge w:val="restart"/>
            <w:shd w:val="clear" w:color="auto" w:fill="auto"/>
            <w:vAlign w:val="bottom"/>
          </w:tcPr>
          <w:p w:rsidR="00B63EBC" w:rsidRDefault="00B63EBC" w:rsidP="00C5788E">
            <w:pPr>
              <w:spacing w:line="0" w:lineRule="atLeast"/>
              <w:ind w:left="20"/>
              <w:rPr>
                <w:rFonts w:ascii="Times New Roman" w:eastAsia="Times New Roman" w:hAnsi="Times New Roman"/>
                <w:sz w:val="14"/>
              </w:rPr>
            </w:pPr>
            <w:r>
              <w:rPr>
                <w:rFonts w:ascii="Arial" w:eastAsia="Arial" w:hAnsi="Arial"/>
                <w:sz w:val="14"/>
              </w:rPr>
              <w:t>−</w:t>
            </w:r>
            <w:r>
              <w:rPr>
                <w:rFonts w:ascii="Times New Roman" w:eastAsia="Times New Roman" w:hAnsi="Times New Roman"/>
                <w:sz w:val="14"/>
              </w:rPr>
              <w:t>12</w:t>
            </w:r>
          </w:p>
        </w:tc>
        <w:tc>
          <w:tcPr>
            <w:tcW w:w="820" w:type="dxa"/>
            <w:vMerge/>
            <w:shd w:val="clear" w:color="auto" w:fill="auto"/>
            <w:vAlign w:val="bottom"/>
          </w:tcPr>
          <w:p w:rsidR="00B63EBC" w:rsidRDefault="00B63EBC" w:rsidP="00C5788E">
            <w:pPr>
              <w:spacing w:line="0" w:lineRule="atLeast"/>
              <w:rPr>
                <w:rFonts w:ascii="Times New Roman" w:eastAsia="Times New Roman" w:hAnsi="Times New Roman"/>
                <w:sz w:val="12"/>
              </w:rPr>
            </w:pPr>
          </w:p>
        </w:tc>
      </w:tr>
      <w:tr w:rsidR="00B63EBC" w:rsidTr="00C5788E">
        <w:trPr>
          <w:trHeight w:val="161"/>
        </w:trPr>
        <w:tc>
          <w:tcPr>
            <w:tcW w:w="240" w:type="dxa"/>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800" w:type="dxa"/>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440" w:type="dxa"/>
            <w:gridSpan w:val="2"/>
            <w:vMerge/>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400" w:type="dxa"/>
            <w:vMerge/>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280" w:type="dxa"/>
            <w:vMerge/>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820" w:type="dxa"/>
            <w:shd w:val="clear" w:color="auto" w:fill="auto"/>
            <w:vAlign w:val="bottom"/>
          </w:tcPr>
          <w:p w:rsidR="00B63EBC" w:rsidRDefault="00B63EBC" w:rsidP="00C5788E">
            <w:pPr>
              <w:spacing w:line="0" w:lineRule="atLeast"/>
              <w:rPr>
                <w:rFonts w:ascii="Times New Roman" w:eastAsia="Times New Roman" w:hAnsi="Times New Roman"/>
                <w:sz w:val="14"/>
              </w:rPr>
            </w:pPr>
          </w:p>
        </w:tc>
      </w:tr>
    </w:tbl>
    <w:p w:rsidR="00B63EBC" w:rsidRDefault="00B63EBC" w:rsidP="00B63EBC">
      <w:pPr>
        <w:spacing w:line="218" w:lineRule="exact"/>
        <w:rPr>
          <w:rFonts w:ascii="Times New Roman" w:eastAsia="Times New Roman" w:hAnsi="Times New Roman"/>
        </w:rPr>
      </w:pPr>
    </w:p>
    <w:p w:rsidR="00B63EBC" w:rsidRDefault="00B63EBC" w:rsidP="00B63EBC">
      <w:pPr>
        <w:spacing w:line="0" w:lineRule="atLeast"/>
        <w:ind w:left="60"/>
        <w:rPr>
          <w:rFonts w:ascii="Times New Roman" w:eastAsia="Times New Roman" w:hAnsi="Times New Roman"/>
          <w:sz w:val="24"/>
        </w:rPr>
      </w:pPr>
      <w:r>
        <w:rPr>
          <w:rFonts w:ascii="Times New Roman" w:eastAsia="Times New Roman" w:hAnsi="Times New Roman"/>
          <w:sz w:val="24"/>
        </w:rPr>
        <w:t xml:space="preserve">(b) When both machines are operating, the intensity is doubled to </w:t>
      </w:r>
      <w:r>
        <w:rPr>
          <w:rFonts w:ascii="Times New Roman" w:eastAsia="Times New Roman" w:hAnsi="Times New Roman"/>
          <w:sz w:val="23"/>
        </w:rPr>
        <w:t>4.0</w:t>
      </w:r>
      <w:r>
        <w:rPr>
          <w:rFonts w:ascii="Times New Roman" w:eastAsia="Times New Roman" w:hAnsi="Times New Roman"/>
          <w:sz w:val="24"/>
        </w:rPr>
        <w:t xml:space="preserve"> </w:t>
      </w:r>
      <w:r>
        <w:rPr>
          <w:rFonts w:ascii="Arial" w:eastAsia="Arial" w:hAnsi="Arial"/>
          <w:sz w:val="23"/>
        </w:rPr>
        <w:t>×</w:t>
      </w:r>
      <w:r>
        <w:rPr>
          <w:rFonts w:ascii="Times New Roman" w:eastAsia="Times New Roman" w:hAnsi="Times New Roman"/>
          <w:sz w:val="23"/>
        </w:rPr>
        <w:t>10</w:t>
      </w:r>
      <w:r>
        <w:rPr>
          <w:rFonts w:ascii="Arial" w:eastAsia="Arial" w:hAnsi="Arial"/>
          <w:sz w:val="13"/>
        </w:rPr>
        <w:t>−</w:t>
      </w:r>
      <w:r>
        <w:rPr>
          <w:rFonts w:ascii="Times New Roman" w:eastAsia="Times New Roman" w:hAnsi="Times New Roman"/>
          <w:sz w:val="27"/>
          <w:vertAlign w:val="superscript"/>
        </w:rPr>
        <w:t>7</w:t>
      </w:r>
      <w:r>
        <w:rPr>
          <w:rFonts w:ascii="Times New Roman" w:eastAsia="Times New Roman" w:hAnsi="Times New Roman"/>
          <w:sz w:val="24"/>
        </w:rPr>
        <w:t xml:space="preserve"> </w:t>
      </w:r>
      <w:r>
        <w:rPr>
          <w:rFonts w:ascii="Times New Roman" w:eastAsia="Times New Roman" w:hAnsi="Times New Roman"/>
          <w:i/>
          <w:sz w:val="23"/>
        </w:rPr>
        <w:t>W</w:t>
      </w:r>
      <w:r>
        <w:rPr>
          <w:rFonts w:ascii="Times New Roman" w:eastAsia="Times New Roman" w:hAnsi="Times New Roman"/>
          <w:sz w:val="24"/>
        </w:rPr>
        <w:t xml:space="preserve"> </w:t>
      </w:r>
      <w:r>
        <w:rPr>
          <w:rFonts w:ascii="Times New Roman" w:eastAsia="Times New Roman" w:hAnsi="Times New Roman"/>
          <w:sz w:val="23"/>
        </w:rPr>
        <w:t>/</w:t>
      </w:r>
      <w:r>
        <w:rPr>
          <w:rFonts w:ascii="Times New Roman" w:eastAsia="Times New Roman" w:hAnsi="Times New Roman"/>
          <w:sz w:val="24"/>
        </w:rPr>
        <w:t xml:space="preserve"> </w:t>
      </w:r>
      <w:proofErr w:type="gramStart"/>
      <w:r>
        <w:rPr>
          <w:rFonts w:ascii="Times New Roman" w:eastAsia="Times New Roman" w:hAnsi="Times New Roman"/>
          <w:i/>
          <w:sz w:val="23"/>
        </w:rPr>
        <w:t>m</w:t>
      </w:r>
      <w:r>
        <w:rPr>
          <w:rFonts w:ascii="Times New Roman" w:eastAsia="Times New Roman" w:hAnsi="Times New Roman"/>
          <w:sz w:val="27"/>
          <w:vertAlign w:val="superscript"/>
        </w:rPr>
        <w:t>2</w:t>
      </w:r>
      <w:r>
        <w:rPr>
          <w:rFonts w:ascii="Times New Roman" w:eastAsia="Times New Roman" w:hAnsi="Times New Roman"/>
          <w:sz w:val="24"/>
        </w:rPr>
        <w:t xml:space="preserve"> ;</w:t>
      </w:r>
      <w:proofErr w:type="gramEnd"/>
      <w:r>
        <w:rPr>
          <w:rFonts w:ascii="Times New Roman" w:eastAsia="Times New Roman" w:hAnsi="Times New Roman"/>
          <w:sz w:val="24"/>
        </w:rPr>
        <w:t xml:space="preserve"> therefore, the</w:t>
      </w:r>
    </w:p>
    <w:p w:rsidR="00B63EBC" w:rsidRDefault="00B63EBC" w:rsidP="00B63EBC">
      <w:pPr>
        <w:spacing w:line="17"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1840"/>
        <w:gridCol w:w="320"/>
        <w:gridCol w:w="800"/>
        <w:gridCol w:w="20"/>
        <w:gridCol w:w="420"/>
        <w:gridCol w:w="400"/>
        <w:gridCol w:w="280"/>
        <w:gridCol w:w="820"/>
      </w:tblGrid>
      <w:tr w:rsidR="00B63EBC" w:rsidTr="00C5788E">
        <w:trPr>
          <w:trHeight w:val="324"/>
        </w:trPr>
        <w:tc>
          <w:tcPr>
            <w:tcW w:w="1840" w:type="dxa"/>
            <w:vMerge w:val="restart"/>
            <w:shd w:val="clear" w:color="auto" w:fill="auto"/>
            <w:vAlign w:val="bottom"/>
          </w:tcPr>
          <w:p w:rsidR="00B63EBC" w:rsidRDefault="00B63EBC" w:rsidP="00C5788E">
            <w:pPr>
              <w:spacing w:line="0" w:lineRule="atLeast"/>
              <w:rPr>
                <w:rFonts w:ascii="Times New Roman" w:eastAsia="Times New Roman" w:hAnsi="Times New Roman"/>
                <w:sz w:val="24"/>
              </w:rPr>
            </w:pPr>
            <w:r>
              <w:rPr>
                <w:rFonts w:ascii="Times New Roman" w:eastAsia="Times New Roman" w:hAnsi="Times New Roman"/>
                <w:sz w:val="24"/>
              </w:rPr>
              <w:t>sound level now is</w:t>
            </w:r>
          </w:p>
        </w:tc>
        <w:tc>
          <w:tcPr>
            <w:tcW w:w="320" w:type="dxa"/>
            <w:vMerge w:val="restart"/>
            <w:shd w:val="clear" w:color="auto" w:fill="auto"/>
            <w:vAlign w:val="bottom"/>
          </w:tcPr>
          <w:p w:rsidR="00B63EBC" w:rsidRDefault="00B63EBC" w:rsidP="00C5788E">
            <w:pPr>
              <w:spacing w:line="0" w:lineRule="atLeast"/>
              <w:ind w:left="40"/>
              <w:rPr>
                <w:rFonts w:ascii="Times New Roman" w:eastAsia="Times New Roman" w:hAnsi="Times New Roman"/>
                <w:sz w:val="27"/>
                <w:vertAlign w:val="subscript"/>
              </w:rPr>
            </w:pPr>
            <w:r>
              <w:rPr>
                <w:rFonts w:ascii="Arial" w:eastAsia="Arial" w:hAnsi="Arial"/>
                <w:i/>
                <w:sz w:val="23"/>
              </w:rPr>
              <w:t>β</w:t>
            </w:r>
            <w:r>
              <w:rPr>
                <w:rFonts w:ascii="Times New Roman" w:eastAsia="Times New Roman" w:hAnsi="Times New Roman"/>
                <w:sz w:val="27"/>
                <w:vertAlign w:val="subscript"/>
              </w:rPr>
              <w:t>2</w:t>
            </w:r>
          </w:p>
        </w:tc>
        <w:tc>
          <w:tcPr>
            <w:tcW w:w="800" w:type="dxa"/>
            <w:vMerge w:val="restart"/>
            <w:shd w:val="clear" w:color="auto" w:fill="auto"/>
            <w:vAlign w:val="bottom"/>
          </w:tcPr>
          <w:p w:rsidR="00B63EBC" w:rsidRDefault="00B63EBC" w:rsidP="00C5788E">
            <w:pPr>
              <w:spacing w:line="0" w:lineRule="atLeast"/>
              <w:ind w:left="40"/>
              <w:rPr>
                <w:rFonts w:ascii="Times New Roman" w:eastAsia="Times New Roman" w:hAnsi="Times New Roman"/>
                <w:w w:val="94"/>
                <w:sz w:val="23"/>
              </w:rPr>
            </w:pPr>
            <w:r>
              <w:rPr>
                <w:rFonts w:ascii="Arial" w:eastAsia="Arial" w:hAnsi="Arial"/>
                <w:w w:val="94"/>
                <w:sz w:val="23"/>
              </w:rPr>
              <w:t xml:space="preserve">= </w:t>
            </w:r>
            <w:r>
              <w:rPr>
                <w:rFonts w:ascii="Times New Roman" w:eastAsia="Times New Roman" w:hAnsi="Times New Roman"/>
                <w:w w:val="94"/>
                <w:sz w:val="23"/>
              </w:rPr>
              <w:t>10 log</w:t>
            </w:r>
          </w:p>
        </w:tc>
        <w:tc>
          <w:tcPr>
            <w:tcW w:w="20" w:type="dxa"/>
            <w:shd w:val="clear" w:color="auto" w:fill="auto"/>
            <w:vAlign w:val="bottom"/>
          </w:tcPr>
          <w:p w:rsidR="00B63EBC" w:rsidRDefault="00B63EBC" w:rsidP="00C5788E">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B63EBC" w:rsidRDefault="00B63EBC" w:rsidP="00C5788E">
            <w:pPr>
              <w:spacing w:line="0" w:lineRule="atLeast"/>
              <w:jc w:val="right"/>
              <w:rPr>
                <w:rFonts w:ascii="Times New Roman" w:eastAsia="Times New Roman" w:hAnsi="Times New Roman"/>
                <w:sz w:val="23"/>
              </w:rPr>
            </w:pPr>
            <w:r>
              <w:rPr>
                <w:rFonts w:ascii="Times New Roman" w:eastAsia="Times New Roman" w:hAnsi="Times New Roman"/>
                <w:sz w:val="23"/>
              </w:rPr>
              <w:t>4.0</w:t>
            </w:r>
          </w:p>
        </w:tc>
        <w:tc>
          <w:tcPr>
            <w:tcW w:w="400" w:type="dxa"/>
            <w:tcBorders>
              <w:bottom w:val="single" w:sz="8" w:space="0" w:color="auto"/>
            </w:tcBorders>
            <w:shd w:val="clear" w:color="auto" w:fill="auto"/>
            <w:vAlign w:val="bottom"/>
          </w:tcPr>
          <w:p w:rsidR="00B63EBC" w:rsidRDefault="00B63EBC" w:rsidP="00C5788E">
            <w:pPr>
              <w:spacing w:line="0" w:lineRule="atLeast"/>
              <w:jc w:val="right"/>
              <w:rPr>
                <w:rFonts w:ascii="Times New Roman" w:eastAsia="Times New Roman" w:hAnsi="Times New Roman"/>
                <w:sz w:val="23"/>
              </w:rPr>
            </w:pPr>
            <w:r>
              <w:rPr>
                <w:rFonts w:ascii="Arial" w:eastAsia="Arial" w:hAnsi="Arial"/>
                <w:sz w:val="23"/>
              </w:rPr>
              <w:t>×</w:t>
            </w:r>
            <w:r>
              <w:rPr>
                <w:rFonts w:ascii="Times New Roman" w:eastAsia="Times New Roman" w:hAnsi="Times New Roman"/>
                <w:sz w:val="23"/>
              </w:rPr>
              <w:t>10</w:t>
            </w:r>
          </w:p>
        </w:tc>
        <w:tc>
          <w:tcPr>
            <w:tcW w:w="280" w:type="dxa"/>
            <w:tcBorders>
              <w:bottom w:val="single" w:sz="8" w:space="0" w:color="auto"/>
            </w:tcBorders>
            <w:shd w:val="clear" w:color="auto" w:fill="auto"/>
            <w:vAlign w:val="bottom"/>
          </w:tcPr>
          <w:p w:rsidR="00B63EBC" w:rsidRDefault="00B63EBC" w:rsidP="00C5788E">
            <w:pPr>
              <w:spacing w:line="0" w:lineRule="atLeast"/>
              <w:rPr>
                <w:rFonts w:ascii="Times New Roman" w:eastAsia="Times New Roman" w:hAnsi="Times New Roman"/>
                <w:sz w:val="14"/>
              </w:rPr>
            </w:pPr>
            <w:r>
              <w:rPr>
                <w:rFonts w:ascii="Arial" w:eastAsia="Arial" w:hAnsi="Arial"/>
                <w:sz w:val="14"/>
              </w:rPr>
              <w:t>−</w:t>
            </w:r>
            <w:r>
              <w:rPr>
                <w:rFonts w:ascii="Times New Roman" w:eastAsia="Times New Roman" w:hAnsi="Times New Roman"/>
                <w:sz w:val="14"/>
              </w:rPr>
              <w:t>7</w:t>
            </w:r>
          </w:p>
        </w:tc>
        <w:tc>
          <w:tcPr>
            <w:tcW w:w="820" w:type="dxa"/>
            <w:vMerge w:val="restart"/>
            <w:shd w:val="clear" w:color="auto" w:fill="auto"/>
            <w:vAlign w:val="bottom"/>
          </w:tcPr>
          <w:p w:rsidR="00B63EBC" w:rsidRDefault="00B63EBC" w:rsidP="00C5788E">
            <w:pPr>
              <w:spacing w:line="0" w:lineRule="atLeast"/>
              <w:ind w:left="60"/>
              <w:rPr>
                <w:rFonts w:ascii="Times New Roman" w:eastAsia="Times New Roman" w:hAnsi="Times New Roman"/>
                <w:i/>
                <w:w w:val="98"/>
                <w:sz w:val="23"/>
              </w:rPr>
            </w:pPr>
            <w:r>
              <w:rPr>
                <w:rFonts w:ascii="Arial" w:eastAsia="Arial" w:hAnsi="Arial"/>
                <w:w w:val="98"/>
                <w:sz w:val="23"/>
              </w:rPr>
              <w:t xml:space="preserve">= </w:t>
            </w:r>
            <w:r>
              <w:rPr>
                <w:rFonts w:ascii="Times New Roman" w:eastAsia="Times New Roman" w:hAnsi="Times New Roman"/>
                <w:w w:val="98"/>
                <w:sz w:val="23"/>
              </w:rPr>
              <w:t>56</w:t>
            </w:r>
            <w:r>
              <w:rPr>
                <w:rFonts w:ascii="Arial" w:eastAsia="Arial" w:hAnsi="Arial"/>
                <w:w w:val="98"/>
                <w:sz w:val="23"/>
              </w:rPr>
              <w:t xml:space="preserve"> </w:t>
            </w:r>
            <w:r>
              <w:rPr>
                <w:rFonts w:ascii="Times New Roman" w:eastAsia="Times New Roman" w:hAnsi="Times New Roman"/>
                <w:i/>
                <w:w w:val="98"/>
                <w:sz w:val="23"/>
              </w:rPr>
              <w:t>dB</w:t>
            </w:r>
          </w:p>
        </w:tc>
      </w:tr>
      <w:tr w:rsidR="00B63EBC" w:rsidTr="00C5788E">
        <w:trPr>
          <w:trHeight w:val="338"/>
        </w:trPr>
        <w:tc>
          <w:tcPr>
            <w:tcW w:w="1840" w:type="dxa"/>
            <w:vMerge/>
            <w:shd w:val="clear" w:color="auto" w:fill="auto"/>
            <w:vAlign w:val="bottom"/>
          </w:tcPr>
          <w:p w:rsidR="00B63EBC" w:rsidRDefault="00B63EBC" w:rsidP="00C5788E">
            <w:pPr>
              <w:spacing w:line="0" w:lineRule="atLeast"/>
              <w:rPr>
                <w:rFonts w:ascii="Times New Roman" w:eastAsia="Times New Roman" w:hAnsi="Times New Roman"/>
                <w:sz w:val="12"/>
              </w:rPr>
            </w:pPr>
          </w:p>
        </w:tc>
        <w:tc>
          <w:tcPr>
            <w:tcW w:w="320" w:type="dxa"/>
            <w:vMerge/>
            <w:shd w:val="clear" w:color="auto" w:fill="auto"/>
            <w:vAlign w:val="bottom"/>
          </w:tcPr>
          <w:p w:rsidR="00B63EBC" w:rsidRDefault="00B63EBC" w:rsidP="00C5788E">
            <w:pPr>
              <w:spacing w:line="0" w:lineRule="atLeast"/>
              <w:rPr>
                <w:rFonts w:ascii="Times New Roman" w:eastAsia="Times New Roman" w:hAnsi="Times New Roman"/>
                <w:sz w:val="12"/>
              </w:rPr>
            </w:pPr>
          </w:p>
        </w:tc>
        <w:tc>
          <w:tcPr>
            <w:tcW w:w="800" w:type="dxa"/>
            <w:vMerge/>
            <w:shd w:val="clear" w:color="auto" w:fill="auto"/>
            <w:vAlign w:val="bottom"/>
          </w:tcPr>
          <w:p w:rsidR="00B63EBC" w:rsidRDefault="00B63EBC" w:rsidP="00C5788E">
            <w:pPr>
              <w:spacing w:line="0" w:lineRule="atLeast"/>
              <w:rPr>
                <w:rFonts w:ascii="Times New Roman" w:eastAsia="Times New Roman" w:hAnsi="Times New Roman"/>
                <w:sz w:val="12"/>
              </w:rPr>
            </w:pPr>
          </w:p>
        </w:tc>
        <w:tc>
          <w:tcPr>
            <w:tcW w:w="440" w:type="dxa"/>
            <w:gridSpan w:val="2"/>
            <w:vMerge w:val="restart"/>
            <w:shd w:val="clear" w:color="auto" w:fill="auto"/>
            <w:vAlign w:val="bottom"/>
          </w:tcPr>
          <w:p w:rsidR="00B63EBC" w:rsidRDefault="00B63EBC" w:rsidP="00C5788E">
            <w:pPr>
              <w:spacing w:line="0" w:lineRule="atLeast"/>
              <w:jc w:val="right"/>
              <w:rPr>
                <w:rFonts w:ascii="Times New Roman" w:eastAsia="Times New Roman" w:hAnsi="Times New Roman"/>
                <w:sz w:val="23"/>
              </w:rPr>
            </w:pPr>
            <w:r>
              <w:rPr>
                <w:rFonts w:ascii="Times New Roman" w:eastAsia="Times New Roman" w:hAnsi="Times New Roman"/>
                <w:sz w:val="23"/>
              </w:rPr>
              <w:t>1.00</w:t>
            </w:r>
          </w:p>
        </w:tc>
        <w:tc>
          <w:tcPr>
            <w:tcW w:w="400" w:type="dxa"/>
            <w:vMerge w:val="restart"/>
            <w:shd w:val="clear" w:color="auto" w:fill="auto"/>
            <w:vAlign w:val="bottom"/>
          </w:tcPr>
          <w:p w:rsidR="00B63EBC" w:rsidRDefault="00B63EBC" w:rsidP="00C5788E">
            <w:pPr>
              <w:spacing w:line="0" w:lineRule="atLeast"/>
              <w:jc w:val="right"/>
              <w:rPr>
                <w:rFonts w:ascii="Times New Roman" w:eastAsia="Times New Roman" w:hAnsi="Times New Roman"/>
                <w:sz w:val="23"/>
              </w:rPr>
            </w:pPr>
            <w:r>
              <w:rPr>
                <w:rFonts w:ascii="Arial" w:eastAsia="Arial" w:hAnsi="Arial"/>
                <w:sz w:val="23"/>
              </w:rPr>
              <w:t>×</w:t>
            </w:r>
            <w:r>
              <w:rPr>
                <w:rFonts w:ascii="Times New Roman" w:eastAsia="Times New Roman" w:hAnsi="Times New Roman"/>
                <w:sz w:val="23"/>
              </w:rPr>
              <w:t>10</w:t>
            </w:r>
          </w:p>
        </w:tc>
        <w:tc>
          <w:tcPr>
            <w:tcW w:w="280" w:type="dxa"/>
            <w:vMerge w:val="restart"/>
            <w:shd w:val="clear" w:color="auto" w:fill="auto"/>
            <w:vAlign w:val="bottom"/>
          </w:tcPr>
          <w:p w:rsidR="00B63EBC" w:rsidRDefault="00B63EBC" w:rsidP="00C5788E">
            <w:pPr>
              <w:spacing w:line="0" w:lineRule="atLeast"/>
              <w:ind w:left="20"/>
              <w:rPr>
                <w:rFonts w:ascii="Times New Roman" w:eastAsia="Times New Roman" w:hAnsi="Times New Roman"/>
                <w:sz w:val="14"/>
              </w:rPr>
            </w:pPr>
            <w:r>
              <w:rPr>
                <w:rFonts w:ascii="Arial" w:eastAsia="Arial" w:hAnsi="Arial"/>
                <w:sz w:val="14"/>
              </w:rPr>
              <w:t>−</w:t>
            </w:r>
            <w:r>
              <w:rPr>
                <w:rFonts w:ascii="Times New Roman" w:eastAsia="Times New Roman" w:hAnsi="Times New Roman"/>
                <w:sz w:val="14"/>
              </w:rPr>
              <w:t>12</w:t>
            </w:r>
          </w:p>
        </w:tc>
        <w:tc>
          <w:tcPr>
            <w:tcW w:w="820" w:type="dxa"/>
            <w:vMerge/>
            <w:shd w:val="clear" w:color="auto" w:fill="auto"/>
            <w:vAlign w:val="bottom"/>
          </w:tcPr>
          <w:p w:rsidR="00B63EBC" w:rsidRDefault="00B63EBC" w:rsidP="00C5788E">
            <w:pPr>
              <w:spacing w:line="0" w:lineRule="atLeast"/>
              <w:rPr>
                <w:rFonts w:ascii="Times New Roman" w:eastAsia="Times New Roman" w:hAnsi="Times New Roman"/>
                <w:sz w:val="12"/>
              </w:rPr>
            </w:pPr>
          </w:p>
        </w:tc>
      </w:tr>
      <w:tr w:rsidR="00B63EBC" w:rsidTr="00C5788E">
        <w:trPr>
          <w:trHeight w:val="161"/>
        </w:trPr>
        <w:tc>
          <w:tcPr>
            <w:tcW w:w="1840" w:type="dxa"/>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320" w:type="dxa"/>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800" w:type="dxa"/>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440" w:type="dxa"/>
            <w:gridSpan w:val="2"/>
            <w:vMerge/>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400" w:type="dxa"/>
            <w:vMerge/>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280" w:type="dxa"/>
            <w:vMerge/>
            <w:shd w:val="clear" w:color="auto" w:fill="auto"/>
            <w:vAlign w:val="bottom"/>
          </w:tcPr>
          <w:p w:rsidR="00B63EBC" w:rsidRDefault="00B63EBC" w:rsidP="00C5788E">
            <w:pPr>
              <w:spacing w:line="0" w:lineRule="atLeast"/>
              <w:rPr>
                <w:rFonts w:ascii="Times New Roman" w:eastAsia="Times New Roman" w:hAnsi="Times New Roman"/>
                <w:sz w:val="14"/>
              </w:rPr>
            </w:pPr>
          </w:p>
        </w:tc>
        <w:tc>
          <w:tcPr>
            <w:tcW w:w="820" w:type="dxa"/>
            <w:shd w:val="clear" w:color="auto" w:fill="auto"/>
            <w:vAlign w:val="bottom"/>
          </w:tcPr>
          <w:p w:rsidR="00B63EBC" w:rsidRDefault="00B63EBC" w:rsidP="00C5788E">
            <w:pPr>
              <w:spacing w:line="0" w:lineRule="atLeast"/>
              <w:rPr>
                <w:rFonts w:ascii="Times New Roman" w:eastAsia="Times New Roman" w:hAnsi="Times New Roman"/>
                <w:sz w:val="14"/>
              </w:rPr>
            </w:pPr>
          </w:p>
        </w:tc>
      </w:tr>
    </w:tbl>
    <w:p w:rsidR="00B63EBC" w:rsidRDefault="00B63EBC" w:rsidP="00B63EBC">
      <w:pPr>
        <w:spacing w:line="145" w:lineRule="exact"/>
        <w:rPr>
          <w:rFonts w:ascii="Times New Roman" w:eastAsia="Times New Roman" w:hAnsi="Times New Roman"/>
        </w:rPr>
      </w:pPr>
    </w:p>
    <w:p w:rsidR="00B63EBC" w:rsidRPr="00CC1916" w:rsidRDefault="00B63EBC" w:rsidP="00B63EBC">
      <w:pPr>
        <w:spacing w:line="279" w:lineRule="auto"/>
        <w:ind w:left="60" w:right="20"/>
        <w:rPr>
          <w:rFonts w:ascii="Times New Roman" w:eastAsia="Times New Roman" w:hAnsi="Times New Roman"/>
          <w:sz w:val="24"/>
        </w:rPr>
      </w:pPr>
      <w:r>
        <w:rPr>
          <w:rFonts w:ascii="Times New Roman" w:eastAsia="Times New Roman" w:hAnsi="Times New Roman"/>
          <w:sz w:val="24"/>
        </w:rPr>
        <w:lastRenderedPageBreak/>
        <w:t xml:space="preserve">From these results, we see that when the intensity is doubled, the sound level increases by only 3 </w:t>
      </w:r>
      <w:proofErr w:type="spellStart"/>
      <w:r>
        <w:rPr>
          <w:rFonts w:ascii="Times New Roman" w:eastAsia="Times New Roman" w:hAnsi="Times New Roman"/>
          <w:sz w:val="24"/>
        </w:rPr>
        <w:t>dB.</w:t>
      </w:r>
      <w:proofErr w:type="spellEnd"/>
    </w:p>
    <w:p w:rsidR="00B63EBC" w:rsidRDefault="00B63EBC" w:rsidP="00B63EBC">
      <w:pPr>
        <w:spacing w:line="0" w:lineRule="atLeast"/>
        <w:rPr>
          <w:rFonts w:ascii="Times New Roman" w:eastAsia="Times New Roman" w:hAnsi="Times New Roman"/>
          <w:b/>
          <w:sz w:val="24"/>
        </w:rPr>
      </w:pPr>
      <w:r>
        <w:rPr>
          <w:rFonts w:ascii="Times New Roman" w:eastAsia="Times New Roman" w:hAnsi="Times New Roman"/>
          <w:b/>
          <w:sz w:val="24"/>
        </w:rPr>
        <w:t xml:space="preserve">Quick check 1.4: </w:t>
      </w:r>
    </w:p>
    <w:p w:rsidR="00B63EBC" w:rsidRDefault="00B63EBC" w:rsidP="00B63EBC">
      <w:pPr>
        <w:spacing w:line="0" w:lineRule="atLeast"/>
        <w:rPr>
          <w:rFonts w:ascii="Times New Roman" w:eastAsia="Times New Roman" w:hAnsi="Times New Roman"/>
          <w:sz w:val="24"/>
        </w:rPr>
      </w:pPr>
      <w:r>
        <w:rPr>
          <w:rFonts w:ascii="Times New Roman" w:eastAsia="Times New Roman" w:hAnsi="Times New Roman"/>
          <w:sz w:val="24"/>
        </w:rPr>
        <w:t>A point source emits sound waves with an average power output of 80.0 W.</w:t>
      </w:r>
    </w:p>
    <w:p w:rsidR="00B63EBC" w:rsidRDefault="00B63EBC" w:rsidP="00B63EBC">
      <w:pPr>
        <w:spacing w:line="0" w:lineRule="atLeast"/>
        <w:rPr>
          <w:rFonts w:ascii="Times New Roman" w:eastAsia="Times New Roman" w:hAnsi="Times New Roman"/>
          <w:sz w:val="24"/>
        </w:rPr>
      </w:pPr>
      <w:r>
        <w:rPr>
          <w:rFonts w:ascii="Times New Roman" w:eastAsia="Times New Roman" w:hAnsi="Times New Roman"/>
          <w:sz w:val="24"/>
        </w:rPr>
        <w:t xml:space="preserve">Find the intensity 3.00 m from the source. Find the distance at which the sound level is 40 </w:t>
      </w:r>
      <w:proofErr w:type="spellStart"/>
      <w:r>
        <w:rPr>
          <w:rFonts w:ascii="Times New Roman" w:eastAsia="Times New Roman" w:hAnsi="Times New Roman"/>
          <w:sz w:val="24"/>
        </w:rPr>
        <w:t>dB.</w:t>
      </w:r>
      <w:proofErr w:type="spellEnd"/>
    </w:p>
    <w:p w:rsidR="00B63EBC" w:rsidRDefault="00B63EBC" w:rsidP="00B63EBC">
      <w:pPr>
        <w:tabs>
          <w:tab w:val="left" w:pos="380"/>
        </w:tabs>
        <w:spacing w:after="0" w:line="0" w:lineRule="atLeast"/>
        <w:rPr>
          <w:rFonts w:ascii="Times New Roman" w:eastAsia="Times New Roman" w:hAnsi="Times New Roman"/>
          <w:sz w:val="24"/>
        </w:rPr>
      </w:pPr>
    </w:p>
    <w:p w:rsidR="00B63EBC" w:rsidRDefault="00B63EBC" w:rsidP="00B63EBC">
      <w:pPr>
        <w:spacing w:line="299" w:lineRule="auto"/>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b/>
          <w:sz w:val="24"/>
        </w:rPr>
        <w:t>loudness</w:t>
      </w:r>
      <w:r>
        <w:rPr>
          <w:rFonts w:ascii="Times New Roman" w:eastAsia="Times New Roman" w:hAnsi="Times New Roman"/>
          <w:sz w:val="24"/>
        </w:rPr>
        <w:t xml:space="preserve"> or softness of sound depends on the intensity of the sound wave reaching the person concerned. Loudness is a subjective quantity, unlike intensity. Sound which is not wanted or unpleasant to the ear is called </w:t>
      </w:r>
      <w:r>
        <w:rPr>
          <w:rFonts w:ascii="Times New Roman" w:eastAsia="Times New Roman" w:hAnsi="Times New Roman"/>
          <w:b/>
          <w:sz w:val="24"/>
        </w:rPr>
        <w:t>noise</w:t>
      </w:r>
      <w:r>
        <w:rPr>
          <w:rFonts w:ascii="Times New Roman" w:eastAsia="Times New Roman" w:hAnsi="Times New Roman"/>
          <w:sz w:val="24"/>
        </w:rPr>
        <w:t>. High intensity can damage hearing. The higher the intensity, the louder is the sound. Our ears, however, do not respond linearly to the intensity. A wave that carries twice the energy does not sound twice as loud.</w:t>
      </w:r>
    </w:p>
    <w:p w:rsidR="00B63EBC" w:rsidRPr="00E81869" w:rsidRDefault="00B63EBC" w:rsidP="00B63EBC">
      <w:pPr>
        <w:spacing w:line="0" w:lineRule="atLeast"/>
        <w:rPr>
          <w:rFonts w:ascii="Times New Roman" w:eastAsia="Times New Roman" w:hAnsi="Times New Roman"/>
          <w:b/>
          <w:sz w:val="24"/>
        </w:rPr>
      </w:pPr>
      <w:r>
        <w:rPr>
          <w:rFonts w:ascii="Times New Roman" w:eastAsia="Times New Roman" w:hAnsi="Times New Roman"/>
          <w:b/>
          <w:sz w:val="24"/>
        </w:rPr>
        <w:t>1.3.3 Quality or timbre</w:t>
      </w:r>
    </w:p>
    <w:p w:rsidR="00B63EBC" w:rsidRPr="00E81869" w:rsidRDefault="00B63EBC" w:rsidP="00B63EBC">
      <w:pPr>
        <w:spacing w:line="253" w:lineRule="auto"/>
        <w:jc w:val="both"/>
        <w:rPr>
          <w:rFonts w:ascii="Times New Roman" w:eastAsia="Times New Roman" w:hAnsi="Times New Roman"/>
          <w:sz w:val="24"/>
        </w:rPr>
      </w:pPr>
      <w:r>
        <w:rPr>
          <w:rFonts w:ascii="Times New Roman" w:eastAsia="Times New Roman" w:hAnsi="Times New Roman"/>
          <w:sz w:val="24"/>
        </w:rPr>
        <w:t xml:space="preserve">If the same note is sounded on the violin and then on the piano, an untrained listener can tell which instrument is being used, without seeing </w:t>
      </w:r>
      <w:proofErr w:type="gramStart"/>
      <w:r>
        <w:rPr>
          <w:rFonts w:ascii="Times New Roman" w:eastAsia="Times New Roman" w:hAnsi="Times New Roman"/>
          <w:sz w:val="24"/>
        </w:rPr>
        <w:t>it.</w:t>
      </w:r>
      <w:proofErr w:type="gramEnd"/>
      <w:r>
        <w:rPr>
          <w:rFonts w:ascii="Times New Roman" w:eastAsia="Times New Roman" w:hAnsi="Times New Roman"/>
          <w:sz w:val="24"/>
        </w:rPr>
        <w:t xml:space="preserve"> We would never mistake a piano for flute. We say that the quality or timbre of note is different in each case. The manner in which an instrument is played strongly influences the sound quality.</w:t>
      </w:r>
    </w:p>
    <w:p w:rsidR="00B63EBC" w:rsidRDefault="00B63EBC" w:rsidP="00B63EBC">
      <w:pPr>
        <w:spacing w:line="262" w:lineRule="auto"/>
        <w:jc w:val="both"/>
        <w:rPr>
          <w:rFonts w:ascii="Times New Roman" w:eastAsia="Times New Roman" w:hAnsi="Times New Roman"/>
          <w:sz w:val="24"/>
        </w:rPr>
      </w:pPr>
      <w:r>
        <w:rPr>
          <w:rFonts w:ascii="Times New Roman" w:eastAsia="Times New Roman" w:hAnsi="Times New Roman"/>
          <w:sz w:val="24"/>
        </w:rPr>
        <w:t xml:space="preserve">Two tones produced by different instruments might have the same fundamental frequency (and thus the same pitch) but sound different because of different harmonic content. The difference in sound is called </w:t>
      </w:r>
      <w:r>
        <w:rPr>
          <w:rFonts w:ascii="Times New Roman" w:eastAsia="Times New Roman" w:hAnsi="Times New Roman"/>
          <w:i/>
          <w:sz w:val="24"/>
        </w:rPr>
        <w:t>tone color, quality,</w:t>
      </w:r>
      <w:r>
        <w:rPr>
          <w:rFonts w:ascii="Times New Roman" w:eastAsia="Times New Roman" w:hAnsi="Times New Roman"/>
          <w:sz w:val="24"/>
        </w:rPr>
        <w:t xml:space="preserve"> or </w:t>
      </w:r>
      <w:r>
        <w:rPr>
          <w:rFonts w:ascii="Times New Roman" w:eastAsia="Times New Roman" w:hAnsi="Times New Roman"/>
          <w:b/>
          <w:sz w:val="24"/>
        </w:rPr>
        <w:t>timbre.</w:t>
      </w:r>
      <w:r>
        <w:rPr>
          <w:rFonts w:ascii="Times New Roman" w:eastAsia="Times New Roman" w:hAnsi="Times New Roman"/>
          <w:sz w:val="24"/>
        </w:rPr>
        <w:t xml:space="preserve"> A violin has a different timbre than a piano.</w:t>
      </w:r>
    </w:p>
    <w:p w:rsidR="000C5EB4" w:rsidRDefault="000C5EB4"/>
    <w:sectPr w:rsidR="000C5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1B4A"/>
    <w:multiLevelType w:val="multilevel"/>
    <w:tmpl w:val="2C2C11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
    <w:nsid w:val="2E6A4530"/>
    <w:multiLevelType w:val="multilevel"/>
    <w:tmpl w:val="19BED5C4"/>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BC"/>
    <w:rsid w:val="000C5EB4"/>
    <w:rsid w:val="00B6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E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KCMC COMANY</dc:creator>
  <cp:lastModifiedBy>KCMC COMANY</cp:lastModifiedBy>
  <cp:revision>1</cp:revision>
  <dcterms:created xsi:type="dcterms:W3CDTF">2020-06-30T15:44:00Z</dcterms:created>
  <dcterms:modified xsi:type="dcterms:W3CDTF">2020-06-30T15:45:00Z</dcterms:modified>
</cp:coreProperties>
</file>